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18A" w:rsidRDefault="000F518A" w:rsidP="000F518A">
      <w:pPr>
        <w:pStyle w:val="3"/>
        <w:keepNext w:val="0"/>
        <w:widowControl w:val="0"/>
        <w:ind w:hanging="426"/>
        <w:rPr>
          <w:b/>
          <w:szCs w:val="28"/>
        </w:rPr>
      </w:pPr>
      <w:bookmarkStart w:id="0" w:name="_GoBack"/>
      <w:r>
        <w:rPr>
          <w:b/>
          <w:noProof/>
          <w:szCs w:val="28"/>
          <w:lang w:eastAsia="ru-RU"/>
        </w:rPr>
        <w:drawing>
          <wp:inline distT="0" distB="0" distL="0" distR="0">
            <wp:extent cx="6798366" cy="93492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664" cy="93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01276" w:rsidRPr="0037163B" w:rsidRDefault="006070ED">
      <w:pPr>
        <w:pStyle w:val="3"/>
        <w:jc w:val="center"/>
      </w:pPr>
      <w:proofErr w:type="gramStart"/>
      <w:r w:rsidRPr="0037163B">
        <w:rPr>
          <w:b/>
          <w:szCs w:val="28"/>
          <w:lang w:val="en-US"/>
        </w:rPr>
        <w:lastRenderedPageBreak/>
        <w:t>I</w:t>
      </w:r>
      <w:r w:rsidRPr="0037163B">
        <w:rPr>
          <w:b/>
          <w:szCs w:val="28"/>
        </w:rPr>
        <w:t>.  ОБЩИЕ</w:t>
      </w:r>
      <w:proofErr w:type="gramEnd"/>
      <w:r w:rsidRPr="0037163B">
        <w:rPr>
          <w:b/>
          <w:szCs w:val="28"/>
        </w:rPr>
        <w:t xml:space="preserve"> ПОЛОЖЕНИЯ</w:t>
      </w:r>
    </w:p>
    <w:p w:rsidR="00B01276" w:rsidRPr="0037163B" w:rsidRDefault="00B01276">
      <w:pPr>
        <w:jc w:val="both"/>
        <w:rPr>
          <w:sz w:val="28"/>
          <w:szCs w:val="28"/>
        </w:rPr>
      </w:pPr>
    </w:p>
    <w:p w:rsidR="0073710F" w:rsidRPr="0037163B" w:rsidRDefault="006070ED" w:rsidP="0073710F">
      <w:pPr>
        <w:pStyle w:val="ad"/>
        <w:spacing w:after="0"/>
        <w:ind w:right="-2" w:firstLine="567"/>
        <w:rPr>
          <w:szCs w:val="28"/>
        </w:rPr>
      </w:pPr>
      <w:r w:rsidRPr="0037163B">
        <w:rPr>
          <w:szCs w:val="28"/>
        </w:rPr>
        <w:t xml:space="preserve">1.1. </w:t>
      </w:r>
      <w:proofErr w:type="gramStart"/>
      <w:r w:rsidRPr="0037163B">
        <w:rPr>
          <w:szCs w:val="28"/>
        </w:rPr>
        <w:t>Настоящее Отраслевое территориальное Соглашение (далее – Соглашение) заключено в соответствии с Трудовым кодексом Российской Федерации, законами Республики Башкортостан «О профессиональных союзах», «Об органах социального партнерства в Республике Башкортостан», Отраслевым соглашением по организациям, находящимся в ведении Министерства образования и науки Российской Федерации, Республиканским соглашением между Федерацией профсоюзов Республики Башкортостан, объединениями работодателей Республики Башкортостан и Правительством Республики Башкортостан на 2014 – 2016  годы, Отраслевым</w:t>
      </w:r>
      <w:proofErr w:type="gramEnd"/>
      <w:r w:rsidRPr="0037163B">
        <w:rPr>
          <w:szCs w:val="28"/>
        </w:rPr>
        <w:t xml:space="preserve"> соглашением между Башкирским </w:t>
      </w:r>
      <w:proofErr w:type="spellStart"/>
      <w:r w:rsidRPr="0037163B">
        <w:rPr>
          <w:szCs w:val="28"/>
        </w:rPr>
        <w:t>рескомом</w:t>
      </w:r>
      <w:proofErr w:type="spellEnd"/>
      <w:r w:rsidRPr="0037163B">
        <w:rPr>
          <w:szCs w:val="28"/>
        </w:rPr>
        <w:t xml:space="preserve"> Профсоюза работников народного образования и науки Российской Федерации и Министерством образования Республики Башкортостан на 2015-2017 годы (далее – Республиканское соглашение). </w:t>
      </w:r>
    </w:p>
    <w:p w:rsidR="0073710F" w:rsidRPr="0037163B" w:rsidRDefault="006070ED" w:rsidP="0073710F">
      <w:pPr>
        <w:pStyle w:val="ad"/>
        <w:spacing w:after="0"/>
        <w:ind w:right="-2" w:firstLine="567"/>
        <w:rPr>
          <w:szCs w:val="28"/>
        </w:rPr>
      </w:pPr>
      <w:r w:rsidRPr="0037163B">
        <w:rPr>
          <w:szCs w:val="28"/>
        </w:rPr>
        <w:t>1.2. Соглашение определяет в договорном порядке согласованные позиции сторон социального партнерства по обеспечению стабильной и эффективной деятельности образовательных учреждений, защите социальных, трудовых, профессиональных прав и интересов работников отрасли и повышению уровня жизни работников и престижа педагогической профессии, реализации принципа государственно-общественного управления образованием.</w:t>
      </w:r>
    </w:p>
    <w:p w:rsidR="00B01276" w:rsidRPr="0037163B" w:rsidRDefault="006070ED" w:rsidP="0073710F">
      <w:pPr>
        <w:pStyle w:val="ad"/>
        <w:spacing w:after="0"/>
        <w:ind w:right="-2" w:firstLine="567"/>
        <w:rPr>
          <w:szCs w:val="28"/>
        </w:rPr>
      </w:pPr>
      <w:r w:rsidRPr="0037163B">
        <w:rPr>
          <w:szCs w:val="28"/>
        </w:rPr>
        <w:t>1.3. Сторонами Соглашения (далее – стороны) являются: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 xml:space="preserve">- Мелеузовский городской и районный комитет Профсоюза работников народного образования и науки Российской Федерации (далее – комитет городской и районной организации Профсоюза), являющийся полномочным представителем </w:t>
      </w:r>
      <w:proofErr w:type="gramStart"/>
      <w:r w:rsidRPr="0037163B">
        <w:rPr>
          <w:sz w:val="28"/>
          <w:szCs w:val="28"/>
        </w:rPr>
        <w:t>работников образовательных учреждений системы образования муниципального района</w:t>
      </w:r>
      <w:proofErr w:type="gramEnd"/>
      <w:r w:rsidRPr="0037163B">
        <w:rPr>
          <w:sz w:val="28"/>
          <w:szCs w:val="28"/>
        </w:rPr>
        <w:t xml:space="preserve"> Мелеузовский  район (далее – работники);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МКУ Управления образования муниципального района Мелеузовский район Республики Башкортостан (далее – Управления образования);</w:t>
      </w:r>
    </w:p>
    <w:p w:rsidR="00B01276" w:rsidRPr="0037163B" w:rsidRDefault="006070ED" w:rsidP="0073710F">
      <w:pPr>
        <w:pStyle w:val="31"/>
        <w:ind w:firstLine="567"/>
        <w:rPr>
          <w:b w:val="0"/>
          <w:i w:val="0"/>
          <w:szCs w:val="28"/>
        </w:rPr>
      </w:pPr>
      <w:r w:rsidRPr="0037163B">
        <w:rPr>
          <w:b w:val="0"/>
          <w:i w:val="0"/>
          <w:szCs w:val="28"/>
        </w:rPr>
        <w:t xml:space="preserve">- Администрация муниципального района Мелеузовский район Республики Башкортостан, являющаяся полномочным представителем работодателей (далее – Администрация). 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Действие Соглашения распространяется на всех работодателей, работников учреждений системы образования муниципального района Мелеузовский район Республики Башкортостан, первичные профсоюзные организации которых находят</w:t>
      </w:r>
      <w:r w:rsidR="00202F7B" w:rsidRPr="0037163B">
        <w:rPr>
          <w:sz w:val="28"/>
          <w:szCs w:val="28"/>
        </w:rPr>
        <w:t xml:space="preserve">ся на </w:t>
      </w:r>
      <w:proofErr w:type="spellStart"/>
      <w:r w:rsidR="00202F7B" w:rsidRPr="0037163B">
        <w:rPr>
          <w:sz w:val="28"/>
          <w:szCs w:val="28"/>
        </w:rPr>
        <w:t>профобслуживании</w:t>
      </w:r>
      <w:proofErr w:type="spellEnd"/>
      <w:r w:rsidRPr="0037163B">
        <w:rPr>
          <w:sz w:val="28"/>
          <w:szCs w:val="28"/>
        </w:rPr>
        <w:t xml:space="preserve"> в </w:t>
      </w:r>
      <w:proofErr w:type="spellStart"/>
      <w:r w:rsidRPr="0037163B">
        <w:rPr>
          <w:sz w:val="28"/>
          <w:szCs w:val="28"/>
        </w:rPr>
        <w:t>Мелеузовской</w:t>
      </w:r>
      <w:proofErr w:type="spellEnd"/>
      <w:r w:rsidRPr="0037163B">
        <w:rPr>
          <w:sz w:val="28"/>
          <w:szCs w:val="28"/>
        </w:rPr>
        <w:t xml:space="preserve"> городской и районной организации Профсоюза.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Соглашение рекомендовано к применению на территории муниципального района при заключении коллективных договоров на уровне образовательных организаций и разрешение индивидуальных и коллективных трудовых споров.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t xml:space="preserve">1.4. </w:t>
      </w:r>
      <w:proofErr w:type="gramStart"/>
      <w:r w:rsidRPr="0037163B">
        <w:rPr>
          <w:szCs w:val="28"/>
        </w:rPr>
        <w:t xml:space="preserve">Стороны согласились с тем, что комитет городской и районной организации Профсоюза, первичные организации  Профсоюза в лице их выборных органов выступают в качестве единственных полномочных представителей работников учреждений системы образования муниципального района Мелеузовский район Республики Башкортостан при разработке и заключении Соглашения и коллективных договоров, ведении переговоров по решению трудовых, профессиональных и социально-экономических вопросов, в том числе </w:t>
      </w:r>
      <w:r w:rsidRPr="0037163B">
        <w:rPr>
          <w:szCs w:val="28"/>
        </w:rPr>
        <w:lastRenderedPageBreak/>
        <w:t>вопросов оплаты, условий, охраны труда</w:t>
      </w:r>
      <w:proofErr w:type="gramEnd"/>
      <w:r w:rsidRPr="0037163B">
        <w:rPr>
          <w:szCs w:val="28"/>
        </w:rPr>
        <w:t>, занятости, найма, увольнения работников,  а также по другим вопросам социальной защищённости коллективов и работников.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1.5. Стороны договорились о том, что:</w:t>
      </w:r>
    </w:p>
    <w:p w:rsidR="00B01276" w:rsidRPr="0037163B" w:rsidRDefault="0073710F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</w:t>
      </w:r>
      <w:r w:rsidR="006070ED" w:rsidRPr="0037163B">
        <w:rPr>
          <w:sz w:val="28"/>
          <w:szCs w:val="28"/>
        </w:rPr>
        <w:t xml:space="preserve"> Коллективные договоры учреждений не могут содержать условий, снижающих уровень прав и гарантий работников, установленный трудовым законодательством и настоящим Соглашением. Условия  коллективных договоров, ухудшающие положение работников по сравнению с действующим законодательством, Соглашением,  недействительны и не подлежат применению.</w:t>
      </w:r>
    </w:p>
    <w:p w:rsidR="00B01276" w:rsidRPr="0037163B" w:rsidRDefault="0073710F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В</w:t>
      </w:r>
      <w:r w:rsidR="006070ED" w:rsidRPr="0037163B">
        <w:rPr>
          <w:sz w:val="28"/>
          <w:szCs w:val="28"/>
        </w:rPr>
        <w:t xml:space="preserve"> коллективных договорах учреждений с учетом особенностей их деятельности, финансовых и иных возможностей могут предусматриваться дополнительные меры социальной поддержки, льготы, гарантии и преимущества для работников по сравнению с установленными законами, иными нормативными правовыми актами, Соглашением.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3) Регистрация Соглашения, коллективных договоров учреждений в территориальном органе Министерства труда и социальной защиты населения РБ осуществляется после правовой экспертизы и регистрации в вышестоящем профсоюзном органе.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1.6. Стороны не вправе в течение срока действия Соглашения в одностороннем порядке прекратить выполнение принятых на себя обязательств или изменить их. 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В Соглашение по взаимной договорённости сторон могут быть внесены изменения и дополнения. Изменения и дополнения к Соглашению оформляются дополнительным соглашением, которое становится неотъемлемой частью Соглашения и доводится до сведения работодателей и работников учреждений.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В случае реорганизации, изменения правового статуса сторон Соглашения,  коллективных договоров права и обязательства сторон по Соглашению,  коллективным договорам переходят к их правопреемникам и сохраняются до заключения новых соглашений, коллективных договоров или внесения в них изменений и дополнений. 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t xml:space="preserve">1.7. Стороны совместно осуществляют анализ выполнения Соглашения, мер социальной поддержки, предусмотренных коллективными договорами учреждений образования. Ежегодно, не позднее 15 января, Управления образования и комитет городской и районной организации Профсоюза направляют в Минобразования РБ и </w:t>
      </w:r>
      <w:proofErr w:type="spellStart"/>
      <w:r w:rsidRPr="0037163B">
        <w:rPr>
          <w:szCs w:val="28"/>
        </w:rPr>
        <w:t>реском</w:t>
      </w:r>
      <w:proofErr w:type="spellEnd"/>
      <w:r w:rsidRPr="0037163B">
        <w:rPr>
          <w:szCs w:val="28"/>
        </w:rPr>
        <w:t xml:space="preserve"> Профсоюза анализ выполнения соглашений, коллективных договоров по методике </w:t>
      </w:r>
      <w:proofErr w:type="spellStart"/>
      <w:r w:rsidRPr="0037163B">
        <w:rPr>
          <w:szCs w:val="28"/>
        </w:rPr>
        <w:t>рескома</w:t>
      </w:r>
      <w:proofErr w:type="spellEnd"/>
      <w:r w:rsidRPr="0037163B">
        <w:rPr>
          <w:szCs w:val="28"/>
        </w:rPr>
        <w:t xml:space="preserve"> Профсоюза и предложения по совершенствованию работы по коллективно-договорному регулированию социально-трудовых отношений с работниками.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t>Ход выполнения Соглашения не реже 1 раза в год рассматривается на совместном заседании администрации Управления образования и президиума комитета городской и районной организации Профсоюза.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1.8. Комитет городской и районной организации Профсоюза</w:t>
      </w:r>
      <w:r w:rsidRPr="0037163B">
        <w:rPr>
          <w:szCs w:val="28"/>
        </w:rPr>
        <w:t xml:space="preserve"> </w:t>
      </w:r>
      <w:r w:rsidRPr="0037163B">
        <w:rPr>
          <w:sz w:val="28"/>
          <w:szCs w:val="28"/>
        </w:rPr>
        <w:t xml:space="preserve">в целях контроля состояния и эффективности договорного регулирования социально-трудовых отношений в сфере образования проводит правовую экспертизу проектов коллективных договоров и осуществляет их регистрацию. </w:t>
      </w:r>
    </w:p>
    <w:p w:rsidR="00675BD4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1.9. Стороны совместно направляют Соглашение руководителям образовательных  учреждений, размещают Соглашение на своих сайтах, комитет 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lastRenderedPageBreak/>
        <w:t xml:space="preserve">городской и районной организации Профсоюза направляет Соглашение в первичные профсоюзные организации учреждений  образования для выполнения. </w:t>
      </w:r>
    </w:p>
    <w:p w:rsidR="00B01276" w:rsidRPr="00675BD4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1.10. Ход реализации, итоги выполнения Соглашения регулярно освещаются сторонами в средствах массовой информации,  в районной газете  «Путь Октября»,  «</w:t>
      </w:r>
      <w:proofErr w:type="spellStart"/>
      <w:r w:rsidRPr="0037163B">
        <w:rPr>
          <w:sz w:val="28"/>
          <w:szCs w:val="28"/>
        </w:rPr>
        <w:t>Кунг</w:t>
      </w:r>
      <w:r w:rsidR="00202F7B" w:rsidRPr="0037163B">
        <w:rPr>
          <w:sz w:val="28"/>
          <w:szCs w:val="28"/>
        </w:rPr>
        <w:t>э</w:t>
      </w:r>
      <w:r w:rsidRPr="0037163B">
        <w:rPr>
          <w:sz w:val="28"/>
          <w:szCs w:val="28"/>
        </w:rPr>
        <w:t>к</w:t>
      </w:r>
      <w:proofErr w:type="spellEnd"/>
      <w:r w:rsidRPr="0037163B">
        <w:rPr>
          <w:sz w:val="28"/>
          <w:szCs w:val="28"/>
        </w:rPr>
        <w:t>», радио - телестудии  «Сатурн», в Интернете на сайтах сторон по адрес</w:t>
      </w:r>
      <w:r w:rsidR="00202F7B" w:rsidRPr="0037163B">
        <w:rPr>
          <w:sz w:val="28"/>
          <w:szCs w:val="28"/>
        </w:rPr>
        <w:t xml:space="preserve">у </w:t>
      </w:r>
      <w:hyperlink r:id="rId9" w:history="1">
        <w:r w:rsidR="00675BD4" w:rsidRPr="009D3F83">
          <w:rPr>
            <w:rStyle w:val="af8"/>
            <w:sz w:val="28"/>
            <w:szCs w:val="28"/>
            <w:lang w:val="en-US"/>
          </w:rPr>
          <w:t>www</w:t>
        </w:r>
        <w:r w:rsidR="00675BD4" w:rsidRPr="009D3F83">
          <w:rPr>
            <w:rStyle w:val="af8"/>
            <w:sz w:val="28"/>
            <w:szCs w:val="28"/>
          </w:rPr>
          <w:t>.</w:t>
        </w:r>
        <w:r w:rsidR="00675BD4" w:rsidRPr="009D3F83">
          <w:rPr>
            <w:rStyle w:val="af8"/>
            <w:sz w:val="28"/>
            <w:szCs w:val="28"/>
            <w:lang w:val="en-US"/>
          </w:rPr>
          <w:t>melprof</w:t>
        </w:r>
        <w:r w:rsidR="00675BD4" w:rsidRPr="009D3F83">
          <w:rPr>
            <w:rStyle w:val="af8"/>
            <w:sz w:val="28"/>
            <w:szCs w:val="28"/>
          </w:rPr>
          <w:t>@</w:t>
        </w:r>
        <w:r w:rsidR="00675BD4" w:rsidRPr="009D3F83">
          <w:rPr>
            <w:rStyle w:val="af8"/>
            <w:sz w:val="28"/>
            <w:szCs w:val="28"/>
            <w:lang w:val="en-US"/>
          </w:rPr>
          <w:t>rambler</w:t>
        </w:r>
        <w:r w:rsidR="00675BD4" w:rsidRPr="009D3F83">
          <w:rPr>
            <w:rStyle w:val="af8"/>
            <w:sz w:val="28"/>
            <w:szCs w:val="28"/>
          </w:rPr>
          <w:t>.</w:t>
        </w:r>
        <w:proofErr w:type="spellStart"/>
        <w:r w:rsidR="00675BD4" w:rsidRPr="009D3F83">
          <w:rPr>
            <w:rStyle w:val="af8"/>
            <w:sz w:val="28"/>
            <w:szCs w:val="28"/>
            <w:lang w:val="en-US"/>
          </w:rPr>
          <w:t>ru</w:t>
        </w:r>
        <w:proofErr w:type="spellEnd"/>
      </w:hyperlink>
      <w:r w:rsidR="00675BD4">
        <w:rPr>
          <w:sz w:val="28"/>
          <w:szCs w:val="28"/>
        </w:rPr>
        <w:t xml:space="preserve">,  </w:t>
      </w:r>
      <w:r w:rsidR="00675BD4">
        <w:rPr>
          <w:sz w:val="28"/>
          <w:szCs w:val="28"/>
          <w:lang w:val="en-US"/>
        </w:rPr>
        <w:t>meleuz</w:t>
      </w:r>
      <w:r w:rsidR="00675BD4" w:rsidRPr="00675BD4">
        <w:rPr>
          <w:sz w:val="28"/>
          <w:szCs w:val="28"/>
        </w:rPr>
        <w:t>-</w:t>
      </w:r>
      <w:r w:rsidR="00675BD4">
        <w:rPr>
          <w:sz w:val="28"/>
          <w:szCs w:val="28"/>
          <w:lang w:val="en-US"/>
        </w:rPr>
        <w:t>profobr</w:t>
      </w:r>
      <w:r w:rsidR="00675BD4" w:rsidRPr="00675BD4">
        <w:rPr>
          <w:sz w:val="28"/>
          <w:szCs w:val="28"/>
        </w:rPr>
        <w:t>.</w:t>
      </w:r>
      <w:r w:rsidR="00675BD4">
        <w:rPr>
          <w:sz w:val="28"/>
          <w:szCs w:val="28"/>
          <w:lang w:val="en-US"/>
        </w:rPr>
        <w:t>my</w:t>
      </w:r>
      <w:r w:rsidR="00675BD4" w:rsidRPr="00675BD4">
        <w:rPr>
          <w:sz w:val="28"/>
          <w:szCs w:val="28"/>
        </w:rPr>
        <w:t>1.</w:t>
      </w:r>
      <w:r w:rsidR="00675BD4">
        <w:rPr>
          <w:sz w:val="28"/>
          <w:szCs w:val="28"/>
          <w:lang w:val="en-US"/>
        </w:rPr>
        <w:t>ru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1.11. Соглашение вступает в силу с момента подписания сторонами и действует в течение трех лет.       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         </w:t>
      </w:r>
    </w:p>
    <w:p w:rsidR="00B01276" w:rsidRPr="0037163B" w:rsidRDefault="006070ED">
      <w:pPr>
        <w:pStyle w:val="2"/>
        <w:jc w:val="left"/>
      </w:pPr>
      <w:r w:rsidRPr="0037163B">
        <w:rPr>
          <w:b/>
          <w:sz w:val="28"/>
          <w:szCs w:val="28"/>
          <w:lang w:val="en-US"/>
        </w:rPr>
        <w:t>II</w:t>
      </w:r>
      <w:proofErr w:type="gramStart"/>
      <w:r w:rsidRPr="0037163B">
        <w:rPr>
          <w:b/>
          <w:sz w:val="28"/>
          <w:szCs w:val="28"/>
        </w:rPr>
        <w:t>.  СОЦИАЛЬНОЕ</w:t>
      </w:r>
      <w:proofErr w:type="gramEnd"/>
      <w:r w:rsidRPr="0037163B">
        <w:rPr>
          <w:b/>
          <w:sz w:val="28"/>
          <w:szCs w:val="28"/>
        </w:rPr>
        <w:t xml:space="preserve"> ПАРТНЕРСТВО И КООРДИНАЦИЯ</w:t>
      </w:r>
    </w:p>
    <w:p w:rsidR="00B01276" w:rsidRPr="0037163B" w:rsidRDefault="006070ED">
      <w:pPr>
        <w:rPr>
          <w:b/>
          <w:sz w:val="28"/>
          <w:szCs w:val="28"/>
        </w:rPr>
      </w:pPr>
      <w:r w:rsidRPr="0037163B">
        <w:rPr>
          <w:b/>
          <w:sz w:val="28"/>
          <w:szCs w:val="28"/>
        </w:rPr>
        <w:t xml:space="preserve">                                    ДЕЙСТВИЙ СТОРОН СОГЛАШЕНИЯ  </w:t>
      </w:r>
    </w:p>
    <w:p w:rsidR="00B01276" w:rsidRPr="0037163B" w:rsidRDefault="00B01276">
      <w:pPr>
        <w:jc w:val="both"/>
        <w:rPr>
          <w:b/>
          <w:sz w:val="28"/>
          <w:szCs w:val="28"/>
        </w:rPr>
      </w:pP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2.1. В целях развития социального партнерства стороны обязуются: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Строить свои взаимоотношения на основе принципов социального партнерства, коллективно-договорного регулирования социально-трудовых отношений, государственно-общественного управления образованием, соблюдать определенные Соглашением обязательства и договоренности.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2) Участвовать на равноправной основе в постоянно действующих комиссиях по регулированию социально-трудовых отношений в сфере образования, иных нормативных правовых актов по вопросам социально – трудовых отношений.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3) Проводить взаимные консультации (переговоры) по вопросам регулирования трудовых правоотношений, обеспечения гарантий социально-трудовых прав работников, совершенствования ведомственной и локальной нормативной правовой базы и другим социально значимым вопросам.  </w:t>
      </w:r>
    </w:p>
    <w:p w:rsidR="00B01276" w:rsidRPr="0037163B" w:rsidRDefault="006070ED" w:rsidP="0073710F">
      <w:pPr>
        <w:pStyle w:val="af0"/>
        <w:ind w:firstLine="567"/>
        <w:jc w:val="both"/>
      </w:pPr>
      <w:r w:rsidRPr="0037163B">
        <w:rPr>
          <w:rFonts w:ascii="Times New Roman" w:hAnsi="Times New Roman" w:cs="Times New Roman"/>
          <w:sz w:val="28"/>
          <w:szCs w:val="28"/>
        </w:rPr>
        <w:t xml:space="preserve">4) Обеспечивать участие представителей другой стороны Соглашения, содействовать участию сторон коллективных договоров в работе своих руководящих органов; </w:t>
      </w:r>
      <w:proofErr w:type="gramStart"/>
      <w:r w:rsidRPr="0037163B">
        <w:rPr>
          <w:rFonts w:ascii="Times New Roman" w:hAnsi="Times New Roman" w:cs="Times New Roman"/>
          <w:sz w:val="28"/>
          <w:szCs w:val="28"/>
        </w:rPr>
        <w:t xml:space="preserve">предоставлять другой стороне полную, достоверную и своевременную информацию о численности, составе работников, условиях оплаты труда, объеме задолженности по выплате заработной платы, показателях по условиям и охране труда, планированию и проведению мероприятий по массовому сокращению численности (штатов) работников (увольнение 10 и более процентов работников в течение 90 календарных дней) и другую информацию. </w:t>
      </w:r>
      <w:proofErr w:type="gramEnd"/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2.2. Стороны согласились с тем, что работодатели заключают коллективные договоры с выборными профсоюзными органами как представителями работников, обеспечивают исполнение действующего в Российской Федерации и Республике Башкортостан законодательства и не реже двух раз в год отчитываются перед работниками об их выполнении.  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2.3. Стороны считают необходимым: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1) Обеспечить участие представителей выборных профсоюзных органов в работе органов управления учреждений (попечительский, наблюдательный, управляющий советы и др.), как по вопросам принятия локальных нормативных актов, содержащих нормы трудового права и затрагивающих интересы работников, так и относящихся к деятельности учреждения в целом.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Не допускать снижения действующего уровня социальных гарантий, льгот и компенсаций, размеров и условий оплаты труда работников при принятии нормативных правовых актов.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 xml:space="preserve">3) Осуществлять мероприятия по внесению изменений и дополнений в уставы учреждений в связи с изменением типов учреждений с обязательным участием работников, включая закрепление в уставах порядка принятия решения о назначении представителя работников (члена выборного профсоюзного органа) автономного учреждения членом наблюдательного совета. </w:t>
      </w:r>
    </w:p>
    <w:p w:rsidR="00B01276" w:rsidRPr="0037163B" w:rsidRDefault="0073710F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4)</w:t>
      </w:r>
      <w:r w:rsidR="006070ED" w:rsidRPr="0037163B">
        <w:rPr>
          <w:sz w:val="28"/>
          <w:szCs w:val="28"/>
        </w:rPr>
        <w:t xml:space="preserve"> Проводить совместные семинары и совещания руководителей образовательных организаций, профсоюзных органов по вопросам финансирования, оплаты, охраны труда, применения норм трудового законодательства в сфере образования, предоставления льгот и гарантий, аттестация педагогических работников и др.</w:t>
      </w:r>
    </w:p>
    <w:p w:rsidR="00B01276" w:rsidRPr="0037163B" w:rsidRDefault="0073710F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5)</w:t>
      </w:r>
      <w:r w:rsidR="006070ED" w:rsidRPr="0037163B">
        <w:rPr>
          <w:sz w:val="28"/>
          <w:szCs w:val="28"/>
        </w:rPr>
        <w:t xml:space="preserve"> При разработке целевых показателей эффективности деятельности образовательных организаций, их руководителей учитывать в числе критериев перечень показателей, характеризующих эффективность социального партнерства и коллективно-договорного регулирования социально-трудовых отношений.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2.5. Администрация, Управление образования: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1) Направляют в комитет городской и районной организации Профсоюза</w:t>
      </w:r>
      <w:r w:rsidRPr="0037163B">
        <w:rPr>
          <w:szCs w:val="28"/>
        </w:rPr>
        <w:t xml:space="preserve"> </w:t>
      </w:r>
      <w:r w:rsidRPr="0037163B">
        <w:rPr>
          <w:sz w:val="28"/>
          <w:szCs w:val="28"/>
        </w:rPr>
        <w:t>для учёта мотивированного мнения проекты нормативных правовых актов по вопросам социальных, трудовых, профессиональных прав и интересов работников.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t xml:space="preserve">2) Включают представителей комитета городской и районной организации Профсоюза в состав рабочих групп по подготовке нормативных правовых актов, программ, концепций и др., затрагивающих социальные, трудовые, профессиональные права и интересы работников, а также учитывает мнение профсоюзной стороны при их разработке и реализации. </w:t>
      </w:r>
    </w:p>
    <w:p w:rsidR="00B01276" w:rsidRPr="0037163B" w:rsidRDefault="006070ED" w:rsidP="0073710F">
      <w:pPr>
        <w:pStyle w:val="af0"/>
        <w:ind w:firstLine="567"/>
        <w:jc w:val="both"/>
      </w:pPr>
      <w:r w:rsidRPr="0037163B">
        <w:rPr>
          <w:rFonts w:ascii="Times New Roman" w:hAnsi="Times New Roman" w:cs="Times New Roman"/>
          <w:sz w:val="28"/>
          <w:szCs w:val="28"/>
        </w:rPr>
        <w:t xml:space="preserve">3) Включают </w:t>
      </w:r>
      <w:r w:rsidRPr="0037163B">
        <w:rPr>
          <w:rFonts w:ascii="Times New Roman" w:hAnsi="Times New Roman" w:cs="Times New Roman"/>
          <w:sz w:val="28"/>
          <w:szCs w:val="28"/>
          <w:lang w:eastAsia="ru-RU"/>
        </w:rPr>
        <w:t xml:space="preserve">комитет городской и районной организации Профсоюза </w:t>
      </w:r>
      <w:r w:rsidRPr="0037163B">
        <w:rPr>
          <w:rFonts w:ascii="Times New Roman" w:hAnsi="Times New Roman" w:cs="Times New Roman"/>
          <w:sz w:val="28"/>
          <w:szCs w:val="28"/>
        </w:rPr>
        <w:t>в перечень учреждений для рассылки документов, ведомственных и иных нормативных правовых актов, затрагивающих социальные, трудовые, профессиональные права и интересы работников, а также учитывает мнение профсоюзной стороны при их разработке и реализации.</w:t>
      </w:r>
    </w:p>
    <w:p w:rsidR="00B01276" w:rsidRPr="0037163B" w:rsidRDefault="006070ED" w:rsidP="0073710F">
      <w:pPr>
        <w:pStyle w:val="af0"/>
        <w:ind w:firstLine="567"/>
        <w:jc w:val="both"/>
      </w:pPr>
      <w:r w:rsidRPr="0037163B">
        <w:rPr>
          <w:rFonts w:ascii="Times New Roman" w:hAnsi="Times New Roman" w:cs="Times New Roman"/>
          <w:sz w:val="28"/>
          <w:szCs w:val="28"/>
        </w:rPr>
        <w:t>4) Содействует развитию социального партнерства, созданию условий для деятельности профсоюзных организаций образования, недопущению препятствования деятельности профсоюзных организаций.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t>2.6. Комитет городской и районной организации Профсоюза:</w:t>
      </w:r>
    </w:p>
    <w:p w:rsidR="00B01276" w:rsidRPr="0037163B" w:rsidRDefault="006070ED" w:rsidP="0073710F">
      <w:pPr>
        <w:pStyle w:val="ad"/>
        <w:spacing w:after="0"/>
        <w:ind w:firstLine="567"/>
      </w:pPr>
      <w:r w:rsidRPr="0037163B">
        <w:rPr>
          <w:szCs w:val="28"/>
        </w:rPr>
        <w:t xml:space="preserve">1) Способствует реализации Соглашения, сохранению социальной стабильности в трудовых коллективах, установлению партнерских взаимоотношений профсоюзных органов с органами власти и управления, работодателями. 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2) Представляет и защищает социальные, трудовые, профессиональные права и интересы работников – членов Профсоюза в судебных, муниципальных и других органах и организациях. 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3) Осуществляет в соответствии с трудовым законодательством </w:t>
      </w:r>
      <w:proofErr w:type="gramStart"/>
      <w:r w:rsidRPr="0037163B">
        <w:rPr>
          <w:szCs w:val="28"/>
        </w:rPr>
        <w:t>контроль за</w:t>
      </w:r>
      <w:proofErr w:type="gramEnd"/>
      <w:r w:rsidRPr="0037163B">
        <w:rPr>
          <w:szCs w:val="28"/>
        </w:rPr>
        <w:t xml:space="preserve"> выполнением работодателями норм трудового права в области оплаты, условий, охраны труда и др.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4) Обращается в муниципальные органы власти с предложениями о принятии нормативных правовых актов по вопросам, касающимся социальных, трудовых, профессиональных прав и интересов работников, в том числе </w:t>
      </w:r>
      <w:proofErr w:type="gramStart"/>
      <w:r w:rsidRPr="0037163B">
        <w:rPr>
          <w:sz w:val="28"/>
          <w:szCs w:val="28"/>
        </w:rPr>
        <w:t>по</w:t>
      </w:r>
      <w:proofErr w:type="gramEnd"/>
      <w:r w:rsidRPr="0037163B">
        <w:rPr>
          <w:sz w:val="28"/>
          <w:szCs w:val="28"/>
        </w:rPr>
        <w:t xml:space="preserve">: 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вопросам формирования муниципального бюджета</w:t>
      </w:r>
      <w:r w:rsidR="0073710F" w:rsidRPr="0037163B">
        <w:rPr>
          <w:sz w:val="28"/>
          <w:szCs w:val="28"/>
        </w:rPr>
        <w:t>;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 xml:space="preserve">- </w:t>
      </w:r>
      <w:proofErr w:type="gramStart"/>
      <w:r w:rsidRPr="0037163B">
        <w:rPr>
          <w:sz w:val="28"/>
          <w:szCs w:val="28"/>
        </w:rPr>
        <w:t>предоставлении</w:t>
      </w:r>
      <w:proofErr w:type="gramEnd"/>
      <w:r w:rsidRPr="0037163B">
        <w:rPr>
          <w:sz w:val="28"/>
          <w:szCs w:val="28"/>
        </w:rPr>
        <w:t xml:space="preserve"> 7 дней к основному отпуску руководителям городских методических объединений.  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5) Выступает инициатором начала переговоров по заключению соглашения  на новый срок за три месяца до окончания действующего.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6) Оказывает членам Профсоюза, выборным органам первичных профсоюзных организаций, руководителям учреждений помощь в вопросах применения трудового законодательства, разработки локальных нормативных актов, содержащих нормы трудового права, заключения  коллективных договоров, разрешения индивидуальных и коллективных трудовых споров и др.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7) Содействует предотвращению в учреждениях коллективных трудовых споров при выполнении обязательств, включенных в Соглашение и коллективные договоры.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8)  Организует правовой всеобуч, продолжает работу заочной школы правовых знаний, выпуск информационных бюллетеней, методических материалов в помощь профсоюзному активу, в том числе публикует материалы в СМИ, на сайте комитета городской и районной организации Профсоюза.</w:t>
      </w:r>
    </w:p>
    <w:p w:rsidR="00B01276" w:rsidRPr="0037163B" w:rsidRDefault="006070ED" w:rsidP="0073710F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9) Осуществляет обучение руководителей учреждений образования и председателей первичных профсоюзных организаций, профсоюзного актива.  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10) Стороны совместно разрабатывают Положение о конкурсе «Лучший коллективный договор», ежегодно проводят конкурс, награждают победителей дипломами и участвует в республиканском конкурсе.</w:t>
      </w:r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2.7. </w:t>
      </w:r>
      <w:proofErr w:type="gramStart"/>
      <w:r w:rsidRPr="0037163B">
        <w:rPr>
          <w:szCs w:val="28"/>
        </w:rPr>
        <w:t xml:space="preserve">Стороны договорились, что решения по вопросам условий и оплаты труда, изменения их порядка и условий, установления компенсационных, стимулирующих и иных стимулирующих выплат работникам, объема педагогической нагрузки, тарификации, утверждения расписания уроков (занятий), режима рабочего времени всех работников в каникулярный период, а также по другим случаем, принимаются по согласованию с соответствующими выборными профсоюзными органами. </w:t>
      </w:r>
      <w:proofErr w:type="gramEnd"/>
    </w:p>
    <w:p w:rsidR="00B01276" w:rsidRPr="0037163B" w:rsidRDefault="006070ED" w:rsidP="0073710F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2.8. </w:t>
      </w:r>
      <w:proofErr w:type="gramStart"/>
      <w:r w:rsidRPr="0037163B">
        <w:rPr>
          <w:szCs w:val="28"/>
        </w:rPr>
        <w:t>Стороны считают, что возникающие споры, связанные с реализацией Соглашения,  коллективных договоров, локальных нормативных актов учреждений и иных документов, содержащих нормы трудового права, могут быть урегулированы в досудебном порядке, в том числе в КТС, процедуре медиации в соответствии с федеральным законом от 27.07.2010 № 193-ФЗ «Об альтернативной процедуре урегулирования споров с участием посредника (процедуре медиации)».</w:t>
      </w:r>
      <w:proofErr w:type="gramEnd"/>
    </w:p>
    <w:p w:rsidR="00B01276" w:rsidRPr="0037163B" w:rsidRDefault="0073710F" w:rsidP="0073710F">
      <w:pPr>
        <w:ind w:firstLine="567"/>
        <w:jc w:val="both"/>
      </w:pPr>
      <w:r w:rsidRPr="0037163B">
        <w:rPr>
          <w:sz w:val="28"/>
          <w:szCs w:val="28"/>
        </w:rPr>
        <w:t>2.9.</w:t>
      </w:r>
      <w:r w:rsidR="006070ED" w:rsidRPr="0037163B">
        <w:rPr>
          <w:sz w:val="28"/>
          <w:szCs w:val="28"/>
        </w:rPr>
        <w:t xml:space="preserve"> Стороны обязывают работодателей, выборные профсоюзные органы включать в коллективные договоры пункты 2.14, 3.13, 3.15, 5.13,  5.18, 5.20, 5.25, 6.17, 8.8.</w:t>
      </w:r>
      <w:r w:rsidR="006070ED" w:rsidRPr="0037163B">
        <w:t xml:space="preserve"> </w:t>
      </w:r>
      <w:r w:rsidR="006070ED" w:rsidRPr="0037163B">
        <w:rPr>
          <w:sz w:val="28"/>
          <w:szCs w:val="28"/>
        </w:rPr>
        <w:t xml:space="preserve"> Республиканского соглашения   между   Федерацией профсоюзов Республики Башкортостан, Объединениями работодателей Республики Башкортостан и Правительством Республики   Башкортостан на 2014 – 2016 годы и обеспечить их выполнение.</w:t>
      </w:r>
    </w:p>
    <w:p w:rsidR="00B01276" w:rsidRPr="0037163B" w:rsidRDefault="00B01276">
      <w:pPr>
        <w:ind w:left="1134"/>
        <w:jc w:val="center"/>
        <w:rPr>
          <w:b/>
          <w:sz w:val="28"/>
          <w:szCs w:val="28"/>
        </w:rPr>
      </w:pPr>
    </w:p>
    <w:p w:rsidR="00B01276" w:rsidRPr="0037163B" w:rsidRDefault="006070ED">
      <w:pPr>
        <w:ind w:firstLine="1134"/>
        <w:jc w:val="both"/>
      </w:pPr>
      <w:r w:rsidRPr="0037163B">
        <w:rPr>
          <w:sz w:val="28"/>
          <w:szCs w:val="28"/>
        </w:rPr>
        <w:t xml:space="preserve">                  </w:t>
      </w:r>
      <w:r w:rsidRPr="0037163B">
        <w:rPr>
          <w:b/>
          <w:sz w:val="28"/>
          <w:szCs w:val="28"/>
          <w:lang w:val="en-US"/>
        </w:rPr>
        <w:t>III</w:t>
      </w:r>
      <w:proofErr w:type="gramStart"/>
      <w:r w:rsidRPr="0037163B">
        <w:rPr>
          <w:b/>
          <w:sz w:val="28"/>
          <w:szCs w:val="28"/>
        </w:rPr>
        <w:t>.  ТРУДОВЫЕ</w:t>
      </w:r>
      <w:proofErr w:type="gramEnd"/>
      <w:r w:rsidRPr="0037163B">
        <w:rPr>
          <w:b/>
          <w:sz w:val="28"/>
          <w:szCs w:val="28"/>
        </w:rPr>
        <w:t xml:space="preserve"> ОТНОШЕНИЯ</w:t>
      </w:r>
    </w:p>
    <w:p w:rsidR="00B01276" w:rsidRPr="0037163B" w:rsidRDefault="00B01276">
      <w:pPr>
        <w:ind w:left="1440" w:firstLine="720"/>
        <w:rPr>
          <w:b/>
          <w:sz w:val="28"/>
          <w:szCs w:val="28"/>
        </w:rPr>
      </w:pP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3.1. Стороны подтверждают: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1) Заключение гражданско-правовых договоров в образовательных организациях, фактически регулирующих трудовые отношения между работодателем, не допускается.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lastRenderedPageBreak/>
        <w:t>В случае обращения физического лица, работающего в образовательной организации на условиях гражданско-правового договора к руководителю организации с заявлением о признании таких отношений трудовыми, работодатель обязан признать такие отношения трудовыми и заключить трудовой договор с работником в установленные законом сроки.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</w:pPr>
      <w:r w:rsidRPr="0037163B">
        <w:rPr>
          <w:bCs/>
          <w:sz w:val="28"/>
          <w:szCs w:val="28"/>
        </w:rPr>
        <w:t xml:space="preserve">2) </w:t>
      </w:r>
      <w:r w:rsidRPr="0037163B">
        <w:rPr>
          <w:sz w:val="28"/>
          <w:szCs w:val="28"/>
        </w:rPr>
        <w:t>Работодатель обязан при приеме на работу, до подписания трудового договора с работником,  ознакомить его под роспись с уставом образовательного учреждения, Соглашением, коллективным договором, правилами внутреннего трудового распорядка и иными локальными нормативными актами, связанными с трудовой деятельностью работника.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 xml:space="preserve">3) При приеме на работу кроме оснований, предусмотренных ст.70 ТК РФ, испытание не устанавливается педагогическим работникам, имеющим действующую квалификационную категорию. 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4) Руководитель образовательной организации по рекомендации аттестационной комиссии образовательной организации может назначить на должность педагогического работника лицо, не имеющее специальной подготовки или стажа работы, но обладающее достаточным практическим опытом и компетентностью.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Не допускается увольнение педагогического работника по результатам аттестации, если он не проходил дополнительное профессиональное образования в течение трех лет, предшествующих аттестации.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5) Обязательными для включения в трудовой договор педагогических работников наряду с обязательными условиями, содержащимися в ст.57 ТК РФ, являются: объем учебной нагрузки, установленный работнику при тарификации, условия оплаты труда, включая размеры ставок заработной платы, окладов (должностных окладов) работников, повышающих коэффициентов к ставкам (окладам), выплат компенсационного и стимулирующего характера.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6) Условия выполнения и объем учебной нагрузки руководителей образовательных организаций и их заместителей являются обязательными для включения в трудовой договор (дополнительное соглашение), который заключается между руководителем организации, его заместителем, и работодателем.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</w:pPr>
      <w:r w:rsidRPr="0037163B">
        <w:rPr>
          <w:bCs/>
          <w:sz w:val="28"/>
          <w:szCs w:val="28"/>
        </w:rPr>
        <w:t>7)</w:t>
      </w:r>
      <w:r w:rsidRPr="0037163B">
        <w:rPr>
          <w:sz w:val="28"/>
          <w:szCs w:val="28"/>
        </w:rPr>
        <w:t xml:space="preserve"> </w:t>
      </w:r>
      <w:r w:rsidRPr="0037163B">
        <w:rPr>
          <w:rFonts w:eastAsia="Calibri"/>
          <w:iCs/>
          <w:sz w:val="28"/>
          <w:szCs w:val="28"/>
          <w:lang w:eastAsia="ar-SA"/>
        </w:rPr>
        <w:t xml:space="preserve">Требования, содержащиеся в  квалификационных характеристиках </w:t>
      </w:r>
      <w:r w:rsidRPr="0037163B">
        <w:rPr>
          <w:sz w:val="28"/>
          <w:szCs w:val="28"/>
        </w:rPr>
        <w:t>Единого квалификационного справочника должностей руководителей, специалистов и служащих</w:t>
      </w:r>
      <w:r w:rsidRPr="0037163B">
        <w:rPr>
          <w:rFonts w:eastAsia="Calibri"/>
          <w:iCs/>
          <w:sz w:val="28"/>
          <w:szCs w:val="28"/>
          <w:lang w:eastAsia="ar-SA"/>
        </w:rPr>
        <w:t>, служат основой для разработки должностной инструкции конкретного работника в данном образовательном учреждении.</w:t>
      </w:r>
    </w:p>
    <w:p w:rsidR="00B01276" w:rsidRPr="0037163B" w:rsidRDefault="006070ED" w:rsidP="0073710F">
      <w:pPr>
        <w:autoSpaceDE w:val="0"/>
        <w:ind w:firstLine="540"/>
        <w:jc w:val="both"/>
      </w:pPr>
      <w:r w:rsidRPr="0037163B">
        <w:rPr>
          <w:bCs/>
          <w:sz w:val="28"/>
          <w:szCs w:val="28"/>
        </w:rPr>
        <w:t xml:space="preserve">8) </w:t>
      </w:r>
      <w:r w:rsidRPr="0037163B">
        <w:rPr>
          <w:sz w:val="28"/>
          <w:szCs w:val="28"/>
        </w:rPr>
        <w:t xml:space="preserve">Работа, не обусловленная трудовым договором и (или) должностными обязанностями работника, может выполняться только с письменного согласия работника в течение установленной продолжительности рабочего времени наряду с работой, определенной трудовым договором,  за дополнительную оплату (ст.151 ТК РФ). 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9) Работодатель обязан расторгнуть трудовой договор в срок, указанный в заявлении работника о расторжении трудового договора по собственному желанию в следующих случаях: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переезд работника на новое место жительства;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зачисление на учебу в образовательную организацию;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>- выход на пенсию;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необходимость длительного постоянного ухода за ребенком в возрасте старше трех лет;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необходимость ухода за больным или за престарелым членом семьи;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в других случаях, предусмотренных локальными актами, коллективным договором образовательной организации.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10) «Продление» срока трудового договора между работником и работодателем означает признание работодателем этого договора бессрочным.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11) При увольнении руководителя образовательной организации по п.2 ч.1 ст.278 ТК РФ работодатель должен учитывать законные интересы организации, не нарушать принципов недопустимости злоупотребления правом и запрещения дискриминации в сфере труда.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12) Руководитель организации является работником образовательной организации, выполняющим трудовую функцию в соответствии с заключенным с ним трудовым договором.</w:t>
      </w:r>
    </w:p>
    <w:p w:rsidR="00B01276" w:rsidRPr="0037163B" w:rsidRDefault="006070ED" w:rsidP="0073710F">
      <w:pPr>
        <w:autoSpaceDE w:val="0"/>
        <w:ind w:firstLine="540"/>
        <w:jc w:val="both"/>
      </w:pPr>
      <w:r w:rsidRPr="0037163B">
        <w:rPr>
          <w:sz w:val="28"/>
          <w:szCs w:val="28"/>
        </w:rPr>
        <w:t>Изменение подведомственности организации или ее реорганизации (слияние, присоединение, разделение, выделение, преобразование) либо изменение типа государственного или муниципального учреждения не может являться основанием для расторжения трудового договора с руководителем образовательной организации, если он согласен работать в новых условиях.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13) Не допускать принуждение работника к сдаче различного типа письменных тестов, зачетов и экзаменов с целью проверки уровня его компетентности без его письменного согласия, а также принуждение к подаче заявлений на предоставление отпуска без сохранения заработной платы.</w:t>
      </w:r>
    </w:p>
    <w:p w:rsidR="00B01276" w:rsidRPr="0037163B" w:rsidRDefault="00B01276" w:rsidP="0073710F">
      <w:pPr>
        <w:autoSpaceDE w:val="0"/>
        <w:ind w:firstLine="540"/>
        <w:jc w:val="both"/>
        <w:rPr>
          <w:sz w:val="28"/>
          <w:szCs w:val="28"/>
        </w:rPr>
      </w:pPr>
    </w:p>
    <w:p w:rsidR="00B01276" w:rsidRPr="0037163B" w:rsidRDefault="006070ED" w:rsidP="0073710F">
      <w:pPr>
        <w:autoSpaceDE w:val="0"/>
        <w:ind w:firstLine="540"/>
        <w:jc w:val="both"/>
      </w:pPr>
      <w:r w:rsidRPr="0037163B">
        <w:rPr>
          <w:sz w:val="28"/>
          <w:szCs w:val="28"/>
        </w:rPr>
        <w:t xml:space="preserve">3.2 Стороны рекомендуют: </w:t>
      </w:r>
    </w:p>
    <w:p w:rsidR="00B01276" w:rsidRPr="0037163B" w:rsidRDefault="00B01276" w:rsidP="0073710F">
      <w:pPr>
        <w:autoSpaceDE w:val="0"/>
        <w:ind w:firstLine="540"/>
        <w:jc w:val="both"/>
        <w:rPr>
          <w:dstrike/>
          <w:sz w:val="28"/>
          <w:szCs w:val="28"/>
        </w:rPr>
      </w:pPr>
    </w:p>
    <w:p w:rsidR="00B01276" w:rsidRPr="0037163B" w:rsidRDefault="006070ED" w:rsidP="0073710F">
      <w:pPr>
        <w:autoSpaceDE w:val="0"/>
        <w:ind w:firstLine="540"/>
        <w:jc w:val="both"/>
      </w:pPr>
      <w:r w:rsidRPr="0037163B">
        <w:rPr>
          <w:sz w:val="28"/>
          <w:szCs w:val="28"/>
        </w:rPr>
        <w:t>1) Предусматривать в коллективных договорах следующие положения:</w:t>
      </w:r>
      <w:r w:rsidRPr="0037163B">
        <w:rPr>
          <w:b/>
          <w:sz w:val="28"/>
          <w:szCs w:val="28"/>
        </w:rPr>
        <w:t xml:space="preserve"> </w:t>
      </w:r>
    </w:p>
    <w:p w:rsidR="00B01276" w:rsidRPr="0037163B" w:rsidRDefault="006070ED" w:rsidP="0073710F">
      <w:pPr>
        <w:autoSpaceDE w:val="0"/>
        <w:ind w:firstLine="540"/>
        <w:jc w:val="both"/>
      </w:pPr>
      <w:proofErr w:type="gramStart"/>
      <w:r w:rsidRPr="0037163B">
        <w:rPr>
          <w:b/>
          <w:sz w:val="28"/>
          <w:szCs w:val="28"/>
        </w:rPr>
        <w:t xml:space="preserve">- </w:t>
      </w:r>
      <w:r w:rsidRPr="0037163B">
        <w:rPr>
          <w:sz w:val="28"/>
          <w:szCs w:val="28"/>
        </w:rPr>
        <w:t>увольнение работника по основаниям, предусмотренным п.2</w:t>
      </w:r>
      <w:r w:rsidRPr="0037163B">
        <w:rPr>
          <w:b/>
          <w:sz w:val="28"/>
          <w:szCs w:val="28"/>
        </w:rPr>
        <w:t xml:space="preserve">   </w:t>
      </w:r>
      <w:r w:rsidRPr="0037163B">
        <w:rPr>
          <w:sz w:val="28"/>
          <w:szCs w:val="28"/>
        </w:rPr>
        <w:t>или 3 ч.1</w:t>
      </w:r>
      <w:r w:rsidRPr="0037163B">
        <w:rPr>
          <w:b/>
          <w:sz w:val="28"/>
          <w:szCs w:val="28"/>
        </w:rPr>
        <w:t xml:space="preserve"> </w:t>
      </w:r>
      <w:r w:rsidRPr="0037163B">
        <w:rPr>
          <w:sz w:val="28"/>
          <w:szCs w:val="28"/>
        </w:rPr>
        <w:t>ст.81   ТК РФ, а также прекращение трудового договора с работником по основаниям, предусмотренном п. 2,8,9,10, или 13 ч.1 ст</w:t>
      </w:r>
      <w:r w:rsidR="0073710F" w:rsidRPr="0037163B">
        <w:rPr>
          <w:sz w:val="28"/>
          <w:szCs w:val="28"/>
        </w:rPr>
        <w:t>.</w:t>
      </w:r>
      <w:r w:rsidRPr="0037163B">
        <w:rPr>
          <w:sz w:val="28"/>
          <w:szCs w:val="28"/>
        </w:rPr>
        <w:t xml:space="preserve"> 83 ТК РФ допускается, если невозможно перевести работника с его письменного согласия  на другую работу (как вакантную должность или работу, соответствующую квалификацию работника, так и вакантную нижестоящую должность</w:t>
      </w:r>
      <w:proofErr w:type="gramEnd"/>
      <w:r w:rsidRPr="0037163B">
        <w:rPr>
          <w:sz w:val="28"/>
          <w:szCs w:val="28"/>
        </w:rPr>
        <w:t xml:space="preserve"> или нижеоплачиваемую работу), которую работник может выполнять с учетом состояния его здоровья. При этом работодатель обязан предлагать работнику все отвечающие указанным требованиям вакансии, имеющиеся у него как в данной, так и в другой местности (филиалы);</w:t>
      </w:r>
    </w:p>
    <w:p w:rsidR="00B01276" w:rsidRPr="0037163B" w:rsidRDefault="006070ED" w:rsidP="0073710F">
      <w:pPr>
        <w:autoSpaceDE w:val="0"/>
        <w:ind w:firstLine="540"/>
        <w:jc w:val="both"/>
        <w:rPr>
          <w:sz w:val="28"/>
          <w:szCs w:val="28"/>
        </w:rPr>
      </w:pPr>
      <w:proofErr w:type="gramStart"/>
      <w:r w:rsidRPr="0037163B">
        <w:rPr>
          <w:sz w:val="28"/>
          <w:szCs w:val="28"/>
        </w:rPr>
        <w:t>- в случае прекращения трудового договора вследствие нарушения установленных ТК РФ или федеральным законом правил заключения трудового договора (п.11 ч.1 ст.77 ТК РФ) трудовой договор прекращается, если невозможно перевести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</w:t>
      </w:r>
      <w:proofErr w:type="gramEnd"/>
      <w:r w:rsidRPr="0037163B">
        <w:rPr>
          <w:sz w:val="28"/>
          <w:szCs w:val="28"/>
        </w:rPr>
        <w:t xml:space="preserve"> может выполнять с учетом состояния его здоровья. При этом работодатель обязан предлагать работнику все </w:t>
      </w:r>
      <w:r w:rsidRPr="0037163B">
        <w:rPr>
          <w:sz w:val="28"/>
          <w:szCs w:val="28"/>
        </w:rPr>
        <w:lastRenderedPageBreak/>
        <w:t>отвечающие указанным требованиям вакансии, имеющиеся у него как в данной, так и в другой местности.</w:t>
      </w:r>
    </w:p>
    <w:p w:rsidR="00B01276" w:rsidRPr="0037163B" w:rsidRDefault="00B01276" w:rsidP="0073710F">
      <w:pPr>
        <w:autoSpaceDE w:val="0"/>
        <w:ind w:firstLine="540"/>
        <w:jc w:val="both"/>
        <w:rPr>
          <w:b/>
          <w:sz w:val="28"/>
          <w:szCs w:val="28"/>
        </w:rPr>
      </w:pPr>
    </w:p>
    <w:p w:rsidR="00B01276" w:rsidRPr="0037163B" w:rsidRDefault="006070ED">
      <w:pPr>
        <w:autoSpaceDE w:val="0"/>
        <w:ind w:firstLine="708"/>
        <w:jc w:val="both"/>
      </w:pPr>
      <w:r w:rsidRPr="0037163B">
        <w:t xml:space="preserve">                </w:t>
      </w:r>
    </w:p>
    <w:p w:rsidR="00B01276" w:rsidRPr="0037163B" w:rsidRDefault="006070ED">
      <w:pPr>
        <w:pStyle w:val="ConsPlusNormal"/>
        <w:ind w:left="540" w:firstLine="0"/>
        <w:jc w:val="center"/>
      </w:pPr>
      <w:r w:rsidRPr="0037163B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37163B">
        <w:rPr>
          <w:rFonts w:ascii="Times New Roman" w:hAnsi="Times New Roman" w:cs="Times New Roman"/>
          <w:b/>
          <w:sz w:val="28"/>
          <w:szCs w:val="28"/>
        </w:rPr>
        <w:t>.</w:t>
      </w:r>
      <w:r w:rsidRPr="0037163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37163B">
        <w:rPr>
          <w:rFonts w:ascii="Times New Roman" w:hAnsi="Times New Roman" w:cs="Times New Roman"/>
          <w:b/>
          <w:bCs/>
          <w:sz w:val="28"/>
          <w:szCs w:val="28"/>
        </w:rPr>
        <w:t>РАБОЧЕЕ  ВРЕМЯ</w:t>
      </w:r>
      <w:proofErr w:type="gramEnd"/>
      <w:r w:rsidRPr="0037163B">
        <w:rPr>
          <w:rFonts w:ascii="Times New Roman" w:hAnsi="Times New Roman" w:cs="Times New Roman"/>
          <w:b/>
          <w:bCs/>
          <w:sz w:val="28"/>
          <w:szCs w:val="28"/>
        </w:rPr>
        <w:t xml:space="preserve"> И ВРЕМЯ ОТДЫХА</w:t>
      </w:r>
    </w:p>
    <w:p w:rsidR="00B01276" w:rsidRPr="0037163B" w:rsidRDefault="00B01276">
      <w:pPr>
        <w:pStyle w:val="ConsPlusNormal"/>
        <w:ind w:left="54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01276" w:rsidRPr="0037163B" w:rsidRDefault="006070ED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4.1. Стороны подтверждают:</w:t>
      </w:r>
    </w:p>
    <w:p w:rsidR="00B01276" w:rsidRPr="0037163B" w:rsidRDefault="0073710F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1)</w:t>
      </w:r>
      <w:r w:rsidR="006070ED" w:rsidRPr="0037163B">
        <w:rPr>
          <w:bCs/>
          <w:sz w:val="28"/>
          <w:szCs w:val="28"/>
        </w:rPr>
        <w:t xml:space="preserve"> Педагогические работники, ведущие преподавательскую работу, привлекаются в образовательной организации в пределах установленного объема учебной нагрузки (преподавательской работы), выполнение которой регулируется расписанием учебных занятий.</w:t>
      </w:r>
    </w:p>
    <w:p w:rsidR="00B01276" w:rsidRPr="0037163B" w:rsidRDefault="006070ED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Друга часть педагогической работы работников, требующая затрат рабочего времени, которое не конкретизировано по количеству часов, вытекающая из их должностных обязанностей, предусмотренных и тарифно-квалификационн</w:t>
      </w:r>
      <w:r w:rsidR="0073710F" w:rsidRPr="0037163B">
        <w:rPr>
          <w:bCs/>
          <w:sz w:val="28"/>
          <w:szCs w:val="28"/>
        </w:rPr>
        <w:t>ы</w:t>
      </w:r>
      <w:r w:rsidRPr="0037163B">
        <w:rPr>
          <w:bCs/>
          <w:sz w:val="28"/>
          <w:szCs w:val="28"/>
        </w:rPr>
        <w:t>ми характеристиками и трудовым договором, регулируется правилами внутреннего трудового распорядка, графиками и планами работы образовательной организации в том числе личными планами педагогического работника.</w:t>
      </w:r>
    </w:p>
    <w:p w:rsidR="00B01276" w:rsidRPr="0037163B" w:rsidRDefault="006070ED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2)  При установлении учебной нагрузки на новый  учебный год учителям, для которых данная образовательная организация является местом основной работы, сохраняется ее объем и преемственность преподавания предметов в классах.</w:t>
      </w:r>
    </w:p>
    <w:p w:rsidR="00B01276" w:rsidRPr="0037163B" w:rsidRDefault="006070ED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3) Объем учебной нагрузки, установленный учителям в начале учебного года, не может быть уменьшен по инициативе работодателя в текущем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 w:rsidR="00B01276" w:rsidRPr="0037163B" w:rsidRDefault="006070ED">
      <w:pPr>
        <w:autoSpaceDE w:val="0"/>
        <w:ind w:firstLine="540"/>
        <w:jc w:val="both"/>
        <w:outlineLvl w:val="1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 xml:space="preserve">4) Объем учебной нагрузки учителей меньше нормы часов, за которую выплачивается ставка заработной платы, устанавливается только с письменного согласия педагогического работника. </w:t>
      </w:r>
    </w:p>
    <w:p w:rsidR="0073710F" w:rsidRPr="0037163B" w:rsidRDefault="006070ED" w:rsidP="0073710F">
      <w:pPr>
        <w:autoSpaceDE w:val="0"/>
        <w:ind w:firstLine="540"/>
        <w:jc w:val="both"/>
        <w:outlineLvl w:val="1"/>
      </w:pPr>
      <w:r w:rsidRPr="0037163B">
        <w:rPr>
          <w:bCs/>
          <w:sz w:val="28"/>
          <w:szCs w:val="28"/>
        </w:rPr>
        <w:t>5) Учебная нагрузка педагогических работников на новый учебный год устанавливается руководителем с учетом мнения выборного профсоюзного органа. Об изменениях объема учебной нагрузки (увеличение или снижение), а также о причинах, вызвавших необходимость таких изменений, работодатель обязан уведомить работника в письменной форме не позднее, чем за два месяца до осуществления предполагаемых изменений, за исключением случаев, когда изменение объема учебной нагрузки осуществляется по соглашению сторон трудового договора.</w:t>
      </w:r>
      <w:r w:rsidRPr="0037163B">
        <w:rPr>
          <w:sz w:val="28"/>
          <w:szCs w:val="28"/>
        </w:rPr>
        <w:t xml:space="preserve">     </w:t>
      </w:r>
    </w:p>
    <w:p w:rsidR="0073710F" w:rsidRPr="0037163B" w:rsidRDefault="006070ED" w:rsidP="0073710F">
      <w:pPr>
        <w:autoSpaceDE w:val="0"/>
        <w:ind w:firstLine="540"/>
        <w:jc w:val="both"/>
        <w:outlineLvl w:val="1"/>
      </w:pPr>
      <w:proofErr w:type="gramStart"/>
      <w:r w:rsidRPr="0037163B">
        <w:rPr>
          <w:sz w:val="28"/>
          <w:szCs w:val="28"/>
        </w:rPr>
        <w:t>6) Предоставление преподавательской работы лицам, выполняющим ее, помимо основной работы, в том же  учреждении (включая руководителей), а также педагогическим, руководящим и иным работникам других образовательных учреждений, работникам предприятий, учреждений, организаций (включая работников органов управления образованием и методических кабинетов и др.), осуществляется с учетом мнения выборного профсоюзного органа и при условии, если учителя (преподаватели), для которых данное учреждение является местом основной</w:t>
      </w:r>
      <w:proofErr w:type="gramEnd"/>
      <w:r w:rsidRPr="0037163B">
        <w:rPr>
          <w:sz w:val="28"/>
          <w:szCs w:val="28"/>
        </w:rPr>
        <w:t xml:space="preserve"> работы, обеспечены преподавательской работой по своей специальности в объеме не менее чем на ставку заработной платы.</w:t>
      </w:r>
    </w:p>
    <w:p w:rsidR="0073710F" w:rsidRPr="0037163B" w:rsidRDefault="006070ED" w:rsidP="0073710F">
      <w:pPr>
        <w:autoSpaceDE w:val="0"/>
        <w:ind w:firstLine="540"/>
        <w:jc w:val="both"/>
        <w:outlineLvl w:val="1"/>
      </w:pPr>
      <w:r w:rsidRPr="0037163B">
        <w:rPr>
          <w:sz w:val="28"/>
          <w:szCs w:val="28"/>
        </w:rPr>
        <w:lastRenderedPageBreak/>
        <w:t>7) Распределение учебной нагрузки педагогическим работникам, находящимся в отпуске по уходу за ребенком до достижения им возраста трех лет либо ином отпуске, осуществляется на общих основаниях.</w:t>
      </w:r>
    </w:p>
    <w:p w:rsidR="0073710F" w:rsidRPr="0037163B" w:rsidRDefault="0073710F" w:rsidP="0073710F">
      <w:pPr>
        <w:autoSpaceDE w:val="0"/>
        <w:ind w:firstLine="540"/>
        <w:jc w:val="both"/>
        <w:outlineLvl w:val="1"/>
      </w:pPr>
      <w:r w:rsidRPr="0037163B">
        <w:rPr>
          <w:sz w:val="28"/>
          <w:szCs w:val="28"/>
        </w:rPr>
        <w:t xml:space="preserve">8) </w:t>
      </w:r>
      <w:r w:rsidR="006070ED" w:rsidRPr="0037163B">
        <w:rPr>
          <w:sz w:val="28"/>
          <w:szCs w:val="28"/>
        </w:rPr>
        <w:t>Тарификация учителей, обучающих на дому длительно болеющих или хронически больных детей, осуществляется на общих основаниях на учебный год, т.е. по 31 августа.</w:t>
      </w:r>
    </w:p>
    <w:p w:rsidR="00B01276" w:rsidRPr="0037163B" w:rsidRDefault="006070ED" w:rsidP="0073710F">
      <w:pPr>
        <w:autoSpaceDE w:val="0"/>
        <w:ind w:firstLine="540"/>
        <w:jc w:val="both"/>
        <w:outlineLvl w:val="1"/>
      </w:pPr>
      <w:r w:rsidRPr="0037163B">
        <w:rPr>
          <w:bCs/>
          <w:sz w:val="28"/>
          <w:szCs w:val="28"/>
        </w:rPr>
        <w:t>9) Устанавливается:</w:t>
      </w:r>
    </w:p>
    <w:p w:rsidR="00B01276" w:rsidRPr="0037163B" w:rsidRDefault="006070ED" w:rsidP="0073710F">
      <w:pPr>
        <w:autoSpaceDE w:val="0"/>
        <w:ind w:firstLine="567"/>
        <w:jc w:val="both"/>
        <w:outlineLvl w:val="1"/>
      </w:pPr>
      <w:r w:rsidRPr="0037163B">
        <w:rPr>
          <w:sz w:val="28"/>
          <w:szCs w:val="28"/>
        </w:rPr>
        <w:t>-  36-часовая рабочая неделя для женщин, работающих в сельской местности, если меньшая продолжительность рабочей недели не предусмотрена иными законодательными актами. При  этом заработная плата выплачивается в том же размере, что и при полной продолжительности еженедельной работы;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>-</w:t>
      </w:r>
      <w:r w:rsidRPr="0037163B">
        <w:rPr>
          <w:spacing w:val="-6"/>
          <w:sz w:val="28"/>
          <w:szCs w:val="28"/>
        </w:rPr>
        <w:t xml:space="preserve"> сокращенная продолжительность рабочего  времени - не более  39 часов в  неделю, для медицинских работников  (ст. 350 ТК РФ);</w:t>
      </w:r>
    </w:p>
    <w:p w:rsidR="00B01276" w:rsidRPr="0037163B" w:rsidRDefault="006070ED" w:rsidP="0073710F">
      <w:pPr>
        <w:ind w:firstLine="567"/>
        <w:jc w:val="both"/>
      </w:pPr>
      <w:r w:rsidRPr="0037163B">
        <w:rPr>
          <w:sz w:val="28"/>
          <w:szCs w:val="28"/>
        </w:rPr>
        <w:t xml:space="preserve">-  продолжительность рабочего времени не более 35 часов в неделю с сохранением полной оплаты труда для работников, являющихся инвалидами </w:t>
      </w:r>
      <w:r w:rsidRPr="0037163B">
        <w:rPr>
          <w:sz w:val="28"/>
          <w:szCs w:val="28"/>
          <w:lang w:val="en-US"/>
        </w:rPr>
        <w:t>I</w:t>
      </w:r>
      <w:r w:rsidRPr="0037163B">
        <w:rPr>
          <w:sz w:val="28"/>
          <w:szCs w:val="28"/>
        </w:rPr>
        <w:t xml:space="preserve"> или </w:t>
      </w:r>
      <w:r w:rsidRPr="0037163B">
        <w:rPr>
          <w:sz w:val="28"/>
          <w:szCs w:val="28"/>
          <w:lang w:val="en-US"/>
        </w:rPr>
        <w:t>II</w:t>
      </w:r>
      <w:r w:rsidRPr="0037163B">
        <w:rPr>
          <w:sz w:val="28"/>
          <w:szCs w:val="28"/>
        </w:rPr>
        <w:t xml:space="preserve"> группы.</w:t>
      </w:r>
    </w:p>
    <w:p w:rsidR="00B01276" w:rsidRPr="0037163B" w:rsidRDefault="006070ED" w:rsidP="0073710F">
      <w:pPr>
        <w:autoSpaceDE w:val="0"/>
        <w:ind w:firstLine="567"/>
        <w:jc w:val="both"/>
        <w:outlineLvl w:val="1"/>
        <w:rPr>
          <w:sz w:val="28"/>
          <w:szCs w:val="28"/>
        </w:rPr>
      </w:pPr>
      <w:r w:rsidRPr="0037163B">
        <w:rPr>
          <w:sz w:val="28"/>
          <w:szCs w:val="28"/>
        </w:rPr>
        <w:t>10) Составление расписания учебных занятий исключает  нерациональные затраты времени учителей (преподавателей), с тем, чтобы не нарушалась  непрерывная последовательность их работы и не образовывались длительные перерывы ("окна").</w:t>
      </w:r>
    </w:p>
    <w:p w:rsidR="00B01276" w:rsidRPr="0037163B" w:rsidRDefault="0073710F" w:rsidP="0073710F">
      <w:pPr>
        <w:autoSpaceDE w:val="0"/>
        <w:ind w:firstLine="567"/>
        <w:jc w:val="both"/>
        <w:outlineLvl w:val="1"/>
      </w:pPr>
      <w:r w:rsidRPr="0037163B">
        <w:rPr>
          <w:sz w:val="28"/>
          <w:szCs w:val="28"/>
        </w:rPr>
        <w:t>11)</w:t>
      </w:r>
      <w:r w:rsidR="006070ED" w:rsidRPr="0037163B">
        <w:rPr>
          <w:sz w:val="28"/>
          <w:szCs w:val="28"/>
        </w:rPr>
        <w:t xml:space="preserve"> </w:t>
      </w:r>
      <w:r w:rsidR="006070ED" w:rsidRPr="0037163B">
        <w:rPr>
          <w:bCs/>
          <w:sz w:val="28"/>
          <w:szCs w:val="28"/>
        </w:rPr>
        <w:t>Вопрос нахождения или отсутствия работников (отдельных работников) на своих рабочих местах</w:t>
      </w:r>
      <w:r w:rsidR="006070ED" w:rsidRPr="0037163B">
        <w:rPr>
          <w:sz w:val="28"/>
          <w:szCs w:val="28"/>
        </w:rPr>
        <w:t xml:space="preserve"> в случае п</w:t>
      </w:r>
      <w:r w:rsidR="006070ED" w:rsidRPr="0037163B">
        <w:rPr>
          <w:bCs/>
          <w:sz w:val="28"/>
          <w:szCs w:val="28"/>
        </w:rPr>
        <w:t xml:space="preserve">ростоя (временной приостановки работы по причинам экономического, технологического, технического или организационного характера) решается руководителем учреждения с </w:t>
      </w:r>
      <w:r w:rsidR="006070ED" w:rsidRPr="0037163B">
        <w:rPr>
          <w:sz w:val="28"/>
          <w:szCs w:val="28"/>
        </w:rPr>
        <w:t>учетом мнения выборного профсоюзного органа.</w:t>
      </w:r>
    </w:p>
    <w:p w:rsidR="00B01276" w:rsidRPr="0037163B" w:rsidRDefault="006070ED" w:rsidP="0073710F">
      <w:pPr>
        <w:tabs>
          <w:tab w:val="left" w:pos="2340"/>
        </w:tabs>
        <w:autoSpaceDE w:val="0"/>
        <w:ind w:firstLine="567"/>
        <w:jc w:val="both"/>
        <w:outlineLvl w:val="1"/>
        <w:rPr>
          <w:sz w:val="28"/>
          <w:szCs w:val="28"/>
        </w:rPr>
      </w:pPr>
      <w:r w:rsidRPr="0037163B">
        <w:rPr>
          <w:sz w:val="28"/>
          <w:szCs w:val="28"/>
        </w:rPr>
        <w:t xml:space="preserve">12)  Ежегодный отпуск  за первый год работы, предоставляемый  до истечения шести месяцев работы (авансом), устанавливается продолжительностью, определённой для этой должности, и оплачивается в полном размере при условии, что работник не просит предоставить ему только часть отпуска. </w:t>
      </w:r>
    </w:p>
    <w:p w:rsidR="00B01276" w:rsidRPr="0037163B" w:rsidRDefault="0073710F" w:rsidP="0073710F">
      <w:pPr>
        <w:autoSpaceDE w:val="0"/>
        <w:ind w:firstLine="567"/>
        <w:jc w:val="both"/>
        <w:outlineLvl w:val="1"/>
        <w:rPr>
          <w:sz w:val="28"/>
          <w:szCs w:val="28"/>
        </w:rPr>
      </w:pPr>
      <w:r w:rsidRPr="0037163B">
        <w:rPr>
          <w:sz w:val="28"/>
          <w:szCs w:val="28"/>
        </w:rPr>
        <w:t xml:space="preserve">13) </w:t>
      </w:r>
      <w:r w:rsidR="006070ED" w:rsidRPr="0037163B">
        <w:rPr>
          <w:sz w:val="28"/>
          <w:szCs w:val="28"/>
        </w:rPr>
        <w:t>Исчисление продолжительности отпуска пропорционально проработанному времени допускается только в случае выплаты денежной компенсации при увольнении работника. Педагогическим работникам, проработавшим в рабочем году не менее 10 месяцев, денежная компенсация за неиспользованный отпуск при увольнении выплачивается исходя из установленной продолжительности отпуска.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</w:pPr>
      <w:r w:rsidRPr="0037163B">
        <w:rPr>
          <w:sz w:val="28"/>
          <w:szCs w:val="28"/>
        </w:rPr>
        <w:t>14) Длительный отпуск сроком до одного года не реже чем через каждые десять лет непрерывной педагогической работы предоставляется на условиях и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15) В целях реализации ст. 101 и 119 ТКРФ и компенсации работникам образовательных организаций дополнительной нагрузки за эпизодическое привлечение к выполнению своих трудовых функций за </w:t>
      </w:r>
      <w:proofErr w:type="gramStart"/>
      <w:r w:rsidRPr="0037163B">
        <w:rPr>
          <w:sz w:val="28"/>
          <w:szCs w:val="28"/>
        </w:rPr>
        <w:t>пределами</w:t>
      </w:r>
      <w:proofErr w:type="gramEnd"/>
      <w:r w:rsidRPr="0037163B">
        <w:rPr>
          <w:sz w:val="28"/>
          <w:szCs w:val="28"/>
        </w:rPr>
        <w:t xml:space="preserve"> установленной для них продолжительности рабочего времени определены следующие должности работников, работающих с ненормированным рабочим днем: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>- руководитель образовательной организации, структурного подразделения, филиала организации, заместителя руководителя.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главный бухгалтер, заместитель главбуха, бухгалтер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водитель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методист, секретарь, делопроизводитель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- концертмейстер, аккомпаниатор, 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Локальными нормативными актами, коллективными договорами образовательных организаций данный перечень может быть расширен.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Работникам с ненормированным рабочим днем предоставляется ежегодный дополнительный оплачиваемый отпуск, продолжительность которого определяется коллективным договором образовательной организации, но не менее трех календарных дней.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16) В целях реализации ст. 95 ТК РФ и учитывая особенность рабочего времени педагогических работников, ведущих преподавательскую работу, накануне праздничных дней работодателям рекомендуется в эти дни ограничить привлечение педагогических работников к другой части их педагогической работы, которая может увеличить их рабочее время по сравнению с учебной нагрузкой, предусмотренной расписанием занятий.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17) В каникулярный период запрещено привлекать педагогических работников для выполнения хозяйственных работ, в том числе для ремонта и обслуживания помещений образовательной организации, зданий и сооружений.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</w:pPr>
      <w:r w:rsidRPr="0037163B">
        <w:rPr>
          <w:sz w:val="28"/>
          <w:szCs w:val="28"/>
        </w:rPr>
        <w:t>18)  По семейным обстоятельствам (рождения ребенка, регистрация брака, смерть близких родственников и др.) работнику по его письменному заявлению в обязательном порядке предоставляется дополнительные выходные дни. В коллективном договоре образовательного учреждения определяется конкретная продолжительность таких дней, а также другие случаи и условия их предоставления.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4.2. В случаях, когда по условиям работы работникам не может быть соблюдена установленная нормальная ежедневная или еженедельная продолжительность рабочего времени, устанавливается суммированный учет рабочего времени с продолжительностью учетного периода, определяемого локальным нормативным актом образовательной организации (месяц, квартал, полугодие, год). Учетный период для водителей, работающих по суммированному учету рабочего времени,- один месяц.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Суммированный учет рабочего времени вводится работодателем с учетом мнения органа первичной профсоюзной организации.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При учете рабочего времени работников с суммированным учетом рабочего времени подсчет для оплаты сверхурочной работы за учетный период производится </w:t>
      </w:r>
      <w:proofErr w:type="gramStart"/>
      <w:r w:rsidRPr="0037163B">
        <w:rPr>
          <w:sz w:val="28"/>
          <w:szCs w:val="28"/>
        </w:rPr>
        <w:t>в соответствии с Информацией Министерства труда Республики Башкортостан о норме рабочего времени в Республики Башкортостан на соответствующий календарный год</w:t>
      </w:r>
      <w:proofErr w:type="gramEnd"/>
      <w:r w:rsidRPr="0037163B">
        <w:rPr>
          <w:sz w:val="28"/>
          <w:szCs w:val="28"/>
        </w:rPr>
        <w:t>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4.3 Работающие женщины, имеющие двух и более детей в возрасте до 12 лет, имеют первоочередное право на получение ежегодного отпуска в летнее или другое удобное для них время.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4.4 Нагрузка педагога-психолога в образовательных организациях составляет 36 часов в неделю, из них: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</w:pPr>
      <w:r w:rsidRPr="0037163B">
        <w:rPr>
          <w:sz w:val="28"/>
          <w:szCs w:val="28"/>
        </w:rPr>
        <w:lastRenderedPageBreak/>
        <w:t>- на индивидуальную и групповую профилактическую, диагностическую, консультативную, коррекционную, развивающую, учебную, просветительную работу с обучающимися, воспитанниками; на экспертную, консультативную работу с педагогическими работниками и родителями по вопросам развития, обучения и воспитания детей в образовательной организации; на участие в психолого-медико-педагогическом консилиуме образовательной организации педагог-психолог затрачивает 18 часов в неделю;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</w:pPr>
      <w:proofErr w:type="gramStart"/>
      <w:r w:rsidRPr="0037163B">
        <w:rPr>
          <w:sz w:val="28"/>
          <w:szCs w:val="28"/>
        </w:rPr>
        <w:t xml:space="preserve">- остальное время в пределах установленной педагогу-психологу продолжительность рабочего времени является временем на подготовку к индивидуальной и групповой работе с обучающимися, воспитанниками; обработку, анализ и обобщение полученных результатов; подготовку к экспертно-консультационной работе с педагогическими работниками и родителями обучающихся, воспитанников; организационно-методическую деятельность, самообразование, </w:t>
      </w:r>
      <w:proofErr w:type="spellStart"/>
      <w:r w:rsidRPr="0037163B">
        <w:rPr>
          <w:sz w:val="28"/>
          <w:szCs w:val="28"/>
        </w:rPr>
        <w:t>супервизорство</w:t>
      </w:r>
      <w:proofErr w:type="spellEnd"/>
      <w:r w:rsidRPr="0037163B">
        <w:rPr>
          <w:sz w:val="28"/>
          <w:szCs w:val="28"/>
        </w:rPr>
        <w:t>, участие в методической и отчетной документации и др.</w:t>
      </w:r>
      <w:proofErr w:type="gramEnd"/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Выполнение указанной работы педагогам-психологам </w:t>
      </w:r>
      <w:proofErr w:type="gramStart"/>
      <w:r w:rsidRPr="0037163B">
        <w:rPr>
          <w:sz w:val="28"/>
          <w:szCs w:val="28"/>
        </w:rPr>
        <w:t>может</w:t>
      </w:r>
      <w:proofErr w:type="gramEnd"/>
      <w:r w:rsidRPr="0037163B">
        <w:rPr>
          <w:sz w:val="28"/>
          <w:szCs w:val="28"/>
        </w:rPr>
        <w:t xml:space="preserve"> осуществляется как непосредственно в образовательной организации, так и за пределами, что определяется правилами внутреннего распорядка образовательной организации.</w:t>
      </w:r>
    </w:p>
    <w:p w:rsidR="0073710F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4.5. Стороны рекомендуют включать в коллективные договоры образовательных организаци</w:t>
      </w:r>
      <w:r w:rsidR="0073710F" w:rsidRPr="0037163B">
        <w:rPr>
          <w:sz w:val="28"/>
          <w:szCs w:val="28"/>
        </w:rPr>
        <w:t>й</w:t>
      </w:r>
      <w:r w:rsidRPr="0037163B">
        <w:rPr>
          <w:sz w:val="28"/>
          <w:szCs w:val="28"/>
        </w:rPr>
        <w:t xml:space="preserve"> условия о предоставлении работнику   </w:t>
      </w:r>
      <w:r w:rsidR="0073710F" w:rsidRPr="0037163B">
        <w:rPr>
          <w:sz w:val="28"/>
          <w:szCs w:val="28"/>
        </w:rPr>
        <w:t xml:space="preserve">                               </w:t>
      </w:r>
    </w:p>
    <w:p w:rsidR="0073710F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имеющему двух и более в возрасте до 14 лет</w:t>
      </w:r>
      <w:r w:rsidR="0073710F" w:rsidRPr="0037163B">
        <w:rPr>
          <w:sz w:val="28"/>
          <w:szCs w:val="28"/>
        </w:rPr>
        <w:t>;</w:t>
      </w:r>
      <w:r w:rsidRPr="0037163B">
        <w:rPr>
          <w:sz w:val="28"/>
          <w:szCs w:val="28"/>
        </w:rPr>
        <w:t xml:space="preserve">                                         </w:t>
      </w:r>
      <w:r w:rsidR="0073710F" w:rsidRPr="0037163B">
        <w:rPr>
          <w:sz w:val="28"/>
          <w:szCs w:val="28"/>
        </w:rPr>
        <w:t xml:space="preserve">                              </w:t>
      </w:r>
    </w:p>
    <w:p w:rsidR="0073710F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- </w:t>
      </w:r>
      <w:proofErr w:type="gramStart"/>
      <w:r w:rsidRPr="0037163B">
        <w:rPr>
          <w:sz w:val="28"/>
          <w:szCs w:val="28"/>
        </w:rPr>
        <w:t>работнику</w:t>
      </w:r>
      <w:proofErr w:type="gramEnd"/>
      <w:r w:rsidRPr="0037163B">
        <w:rPr>
          <w:sz w:val="28"/>
          <w:szCs w:val="28"/>
        </w:rPr>
        <w:t xml:space="preserve"> имеющему ребенка-инвалида в возрасте до 18 лет</w:t>
      </w:r>
      <w:r w:rsidR="0073710F" w:rsidRPr="0037163B">
        <w:rPr>
          <w:sz w:val="28"/>
          <w:szCs w:val="28"/>
        </w:rPr>
        <w:t>;</w:t>
      </w:r>
      <w:r w:rsidRPr="0037163B">
        <w:rPr>
          <w:sz w:val="28"/>
          <w:szCs w:val="28"/>
        </w:rPr>
        <w:t xml:space="preserve">                   </w:t>
      </w:r>
      <w:r w:rsidR="0073710F" w:rsidRPr="0037163B">
        <w:rPr>
          <w:sz w:val="28"/>
          <w:szCs w:val="28"/>
        </w:rPr>
        <w:t xml:space="preserve">                               </w:t>
      </w:r>
    </w:p>
    <w:p w:rsidR="0073710F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одинокой матери, воспитывающей ребенка в возрасте 14 лет</w:t>
      </w:r>
      <w:r w:rsidR="0073710F" w:rsidRPr="0037163B">
        <w:rPr>
          <w:sz w:val="28"/>
          <w:szCs w:val="28"/>
        </w:rPr>
        <w:t>;</w:t>
      </w:r>
      <w:r w:rsidRPr="0037163B">
        <w:rPr>
          <w:sz w:val="28"/>
          <w:szCs w:val="28"/>
        </w:rPr>
        <w:t xml:space="preserve">                     </w:t>
      </w:r>
      <w:r w:rsidR="0073710F" w:rsidRPr="0037163B">
        <w:rPr>
          <w:sz w:val="28"/>
          <w:szCs w:val="28"/>
        </w:rPr>
        <w:t xml:space="preserve">                              </w:t>
      </w:r>
    </w:p>
    <w:p w:rsidR="00B01276" w:rsidRPr="0037163B" w:rsidRDefault="0073710F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</w:t>
      </w:r>
      <w:r w:rsidR="006070ED" w:rsidRPr="0037163B">
        <w:rPr>
          <w:sz w:val="28"/>
          <w:szCs w:val="28"/>
        </w:rPr>
        <w:t xml:space="preserve"> отцу, воспитывающему ребенка в возрасте до 14 лет без матери</w:t>
      </w:r>
      <w:r w:rsidRPr="0037163B">
        <w:rPr>
          <w:sz w:val="28"/>
          <w:szCs w:val="28"/>
        </w:rPr>
        <w:t>;</w:t>
      </w:r>
    </w:p>
    <w:p w:rsidR="00B01276" w:rsidRPr="0037163B" w:rsidRDefault="0073710F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- </w:t>
      </w:r>
      <w:r w:rsidR="006070ED" w:rsidRPr="0037163B">
        <w:rPr>
          <w:sz w:val="28"/>
          <w:szCs w:val="28"/>
        </w:rPr>
        <w:t>работникам</w:t>
      </w:r>
      <w:r w:rsidRPr="0037163B">
        <w:rPr>
          <w:sz w:val="28"/>
          <w:szCs w:val="28"/>
        </w:rPr>
        <w:t>,</w:t>
      </w:r>
      <w:r w:rsidR="006070ED" w:rsidRPr="0037163B">
        <w:rPr>
          <w:sz w:val="28"/>
          <w:szCs w:val="28"/>
        </w:rPr>
        <w:t xml:space="preserve"> осуществляющим уход за престар</w:t>
      </w:r>
      <w:r w:rsidRPr="0037163B">
        <w:rPr>
          <w:sz w:val="28"/>
          <w:szCs w:val="28"/>
        </w:rPr>
        <w:t>елыми родителями в возрасте 80</w:t>
      </w:r>
      <w:r w:rsidR="006070ED" w:rsidRPr="0037163B">
        <w:rPr>
          <w:sz w:val="28"/>
          <w:szCs w:val="28"/>
        </w:rPr>
        <w:t xml:space="preserve">  лет и старше</w:t>
      </w:r>
      <w:r w:rsidRPr="0037163B">
        <w:rPr>
          <w:sz w:val="28"/>
          <w:szCs w:val="28"/>
        </w:rPr>
        <w:t>;</w:t>
      </w:r>
    </w:p>
    <w:p w:rsidR="00B01276" w:rsidRPr="0037163B" w:rsidRDefault="006070ED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- </w:t>
      </w:r>
      <w:r w:rsidR="0073710F" w:rsidRPr="0037163B">
        <w:rPr>
          <w:sz w:val="28"/>
          <w:szCs w:val="28"/>
        </w:rPr>
        <w:t>работникам, осуществляющим уход</w:t>
      </w:r>
      <w:r w:rsidRPr="0037163B">
        <w:rPr>
          <w:sz w:val="28"/>
          <w:szCs w:val="28"/>
        </w:rPr>
        <w:t xml:space="preserve"> за членами </w:t>
      </w:r>
      <w:proofErr w:type="gramStart"/>
      <w:r w:rsidRPr="0037163B">
        <w:rPr>
          <w:sz w:val="28"/>
          <w:szCs w:val="28"/>
        </w:rPr>
        <w:t>семьи-инвалидами</w:t>
      </w:r>
      <w:proofErr w:type="gramEnd"/>
      <w:r w:rsidRPr="0037163B">
        <w:rPr>
          <w:sz w:val="28"/>
          <w:szCs w:val="28"/>
        </w:rPr>
        <w:t xml:space="preserve"> с детства независимо от возраста,</w:t>
      </w:r>
    </w:p>
    <w:p w:rsidR="00B01276" w:rsidRPr="0037163B" w:rsidRDefault="006070ED" w:rsidP="004F27DB">
      <w:pPr>
        <w:pStyle w:val="af3"/>
        <w:spacing w:before="0"/>
        <w:contextualSpacing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ежегодные дополнительные отпуска без сохранения зарплаты в удобное для них время продолжительность до 14 календарных дней.</w:t>
      </w:r>
    </w:p>
    <w:p w:rsidR="00B01276" w:rsidRPr="0037163B" w:rsidRDefault="00B01276" w:rsidP="0073710F">
      <w:pPr>
        <w:pStyle w:val="af3"/>
        <w:spacing w:before="0"/>
        <w:ind w:firstLine="567"/>
        <w:contextualSpacing/>
        <w:jc w:val="both"/>
        <w:rPr>
          <w:sz w:val="28"/>
          <w:szCs w:val="28"/>
        </w:rPr>
      </w:pPr>
    </w:p>
    <w:p w:rsidR="00B01276" w:rsidRPr="0037163B" w:rsidRDefault="006070ED">
      <w:pPr>
        <w:pStyle w:val="4"/>
        <w:tabs>
          <w:tab w:val="clear" w:pos="2880"/>
        </w:tabs>
        <w:ind w:left="2160" w:firstLine="0"/>
      </w:pPr>
      <w:proofErr w:type="gramStart"/>
      <w:r w:rsidRPr="0037163B">
        <w:rPr>
          <w:sz w:val="28"/>
          <w:szCs w:val="28"/>
          <w:lang w:val="en-US"/>
        </w:rPr>
        <w:t>V</w:t>
      </w:r>
      <w:r w:rsidRPr="0037163B">
        <w:rPr>
          <w:sz w:val="28"/>
          <w:szCs w:val="28"/>
        </w:rPr>
        <w:t>.  ОПЛАТА</w:t>
      </w:r>
      <w:proofErr w:type="gramEnd"/>
      <w:r w:rsidRPr="0037163B">
        <w:rPr>
          <w:sz w:val="28"/>
          <w:szCs w:val="28"/>
        </w:rPr>
        <w:t xml:space="preserve"> ТРУДА И НОРМЫ ТРУДА</w:t>
      </w:r>
    </w:p>
    <w:p w:rsidR="00B01276" w:rsidRPr="0037163B" w:rsidRDefault="00B01276">
      <w:pPr>
        <w:jc w:val="both"/>
        <w:rPr>
          <w:sz w:val="28"/>
          <w:szCs w:val="28"/>
        </w:rPr>
      </w:pPr>
    </w:p>
    <w:p w:rsidR="00B01276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5.1. </w:t>
      </w:r>
      <w:proofErr w:type="gramStart"/>
      <w:r w:rsidRPr="0037163B">
        <w:rPr>
          <w:sz w:val="28"/>
          <w:szCs w:val="28"/>
        </w:rPr>
        <w:t>При регулировании вопросов оплаты труда Министерство образования Республики Башкортостан и республиканском комитетом Профсоюза исходят из того, что системы оплаты труда работников образовательных организаций устанавливаются в государственных и муниципальных организациях коллективными договорами, соглашениями, локальными нормативными актами в соответствии с законодательством Российской Федерации и Республики Башкортостан, нормативными правовыми актами органов местного самоуправления, Едиными рекомендациями по установлению на федеральном, региональном и местном уровнях</w:t>
      </w:r>
      <w:proofErr w:type="gramEnd"/>
      <w:r w:rsidRPr="0037163B">
        <w:rPr>
          <w:sz w:val="28"/>
          <w:szCs w:val="28"/>
        </w:rPr>
        <w:t xml:space="preserve"> систем оплаты труда работников государственных и муниципальных учреждений, </w:t>
      </w:r>
      <w:proofErr w:type="gramStart"/>
      <w:r w:rsidRPr="0037163B">
        <w:rPr>
          <w:sz w:val="28"/>
          <w:szCs w:val="28"/>
        </w:rPr>
        <w:t>утвержденными</w:t>
      </w:r>
      <w:proofErr w:type="gramEnd"/>
      <w:r w:rsidRPr="0037163B">
        <w:rPr>
          <w:sz w:val="28"/>
          <w:szCs w:val="28"/>
        </w:rPr>
        <w:t xml:space="preserve"> решением Российской трехсторонней комиссии по регулированию социально-трудовых отношений. </w:t>
      </w:r>
    </w:p>
    <w:p w:rsidR="0037163B" w:rsidRPr="0037163B" w:rsidRDefault="0037163B" w:rsidP="004F27DB">
      <w:pPr>
        <w:ind w:firstLine="567"/>
        <w:jc w:val="both"/>
      </w:pP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>5.2. Стороны подтверждают:</w:t>
      </w:r>
    </w:p>
    <w:p w:rsidR="00B01276" w:rsidRPr="0037163B" w:rsidRDefault="006070ED" w:rsidP="004F27DB">
      <w:pPr>
        <w:pStyle w:val="ad"/>
        <w:spacing w:after="0"/>
        <w:ind w:firstLine="567"/>
      </w:pPr>
      <w:proofErr w:type="gramStart"/>
      <w:r w:rsidRPr="0037163B">
        <w:rPr>
          <w:szCs w:val="28"/>
        </w:rPr>
        <w:t>1)</w:t>
      </w:r>
      <w:r w:rsidRPr="0037163B">
        <w:rPr>
          <w:iCs/>
          <w:szCs w:val="28"/>
        </w:rPr>
        <w:t xml:space="preserve"> </w:t>
      </w:r>
      <w:r w:rsidRPr="0037163B">
        <w:rPr>
          <w:szCs w:val="28"/>
        </w:rPr>
        <w:t>При разработке и внесении изменений в положения об оплате труда работников муниципальных образовательных организаций условия, порядок и размеры оплаты труда педагогических работников общеобразовательных и дошкольных образовательных организаций, в том числе размеры компенсационных и стимулирующих выплат, не могут быть снижены по сравнению с определенными Положением об оплате труда работников государственных образовательных учреждений Республики Башкортостан.</w:t>
      </w:r>
      <w:proofErr w:type="gramEnd"/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proofErr w:type="gramStart"/>
      <w:r w:rsidRPr="0037163B">
        <w:rPr>
          <w:szCs w:val="28"/>
        </w:rPr>
        <w:t>При принятии организациями положений об оплате труда и внесении в них изменений условия, порядок и размеры оплаты труда работников, в том числе размеры компенсационных и стимулирующих выплат, не могут быть ухудшены по сравнению с утвержденными Положением об оплате труда  работников муниципальных  образовательных организаций.</w:t>
      </w:r>
      <w:proofErr w:type="gramEnd"/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proofErr w:type="gramStart"/>
      <w:r w:rsidRPr="0037163B">
        <w:rPr>
          <w:szCs w:val="28"/>
        </w:rPr>
        <w:t>При изменении типа организации, системы, условий, порядка и размеров оплаты труда заработная плата работников образовательных организаций (без учета премий и иных стимулирующих выплат) не может быть ниже заработной платы (без учета премий и иных стимулирующих выплат), выплачиваемой до этих изменений, при условии сохранения объема должностных обязанностей работников и выполнения ими работ той же квалификации.</w:t>
      </w:r>
      <w:proofErr w:type="gramEnd"/>
    </w:p>
    <w:p w:rsidR="00B01276" w:rsidRPr="0037163B" w:rsidRDefault="006070ED" w:rsidP="004F27DB">
      <w:pPr>
        <w:spacing w:before="4"/>
        <w:ind w:firstLine="567"/>
        <w:jc w:val="both"/>
      </w:pPr>
      <w:r w:rsidRPr="0037163B">
        <w:rPr>
          <w:sz w:val="28"/>
          <w:szCs w:val="28"/>
        </w:rPr>
        <w:t xml:space="preserve">2) При разработке и утверждении в организациях показателей и критериев </w:t>
      </w:r>
      <w:r w:rsidRPr="0037163B">
        <w:rPr>
          <w:spacing w:val="-1"/>
          <w:sz w:val="28"/>
          <w:szCs w:val="28"/>
        </w:rPr>
        <w:t xml:space="preserve">эффективности работы в целях осуществления стимулирования качественного труда </w:t>
      </w:r>
      <w:r w:rsidRPr="0037163B">
        <w:rPr>
          <w:sz w:val="28"/>
          <w:szCs w:val="28"/>
        </w:rPr>
        <w:t>работников учитываются принципы:</w:t>
      </w:r>
    </w:p>
    <w:p w:rsidR="00B01276" w:rsidRPr="0037163B" w:rsidRDefault="006070ED" w:rsidP="004F27DB">
      <w:pPr>
        <w:spacing w:before="7"/>
        <w:ind w:left="50" w:right="7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размер вознаграждения работника должен определяться на основе объективной оценки результатов его труда (принцип объективности);</w:t>
      </w:r>
    </w:p>
    <w:p w:rsidR="00B01276" w:rsidRPr="0037163B" w:rsidRDefault="006070ED" w:rsidP="004F27DB">
      <w:pPr>
        <w:tabs>
          <w:tab w:val="left" w:pos="7531"/>
          <w:tab w:val="left" w:pos="8320"/>
        </w:tabs>
        <w:spacing w:before="4"/>
        <w:ind w:left="43" w:right="7" w:firstLine="567"/>
        <w:jc w:val="both"/>
      </w:pPr>
      <w:r w:rsidRPr="0037163B">
        <w:rPr>
          <w:sz w:val="28"/>
          <w:szCs w:val="28"/>
        </w:rPr>
        <w:t xml:space="preserve">работник должен знать, какое вознаграждение он получит в зависимости </w:t>
      </w:r>
      <w:r w:rsidRPr="0037163B">
        <w:rPr>
          <w:spacing w:val="-2"/>
          <w:sz w:val="28"/>
          <w:szCs w:val="28"/>
        </w:rPr>
        <w:t>от результатов своего труда (принцип предсказуемости);</w:t>
      </w:r>
    </w:p>
    <w:p w:rsidR="00B01276" w:rsidRPr="0037163B" w:rsidRDefault="006070ED" w:rsidP="004F27DB">
      <w:pPr>
        <w:spacing w:before="14"/>
        <w:ind w:left="36" w:right="11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вознаграждение должно быть адекватно трудовому вкладу каждого работника в результат деятельности всей организации, его опыту и уровню квалификации (принцип адекватности);</w:t>
      </w:r>
    </w:p>
    <w:p w:rsidR="00B01276" w:rsidRPr="0037163B" w:rsidRDefault="006070ED" w:rsidP="004F27DB">
      <w:pPr>
        <w:spacing w:before="11"/>
        <w:ind w:left="36" w:right="25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вознаграждение должно следовать за достижением результата (принцип своевременности);</w:t>
      </w:r>
    </w:p>
    <w:p w:rsidR="00B01276" w:rsidRPr="0037163B" w:rsidRDefault="006070ED" w:rsidP="004F27DB">
      <w:pPr>
        <w:spacing w:before="7"/>
        <w:ind w:left="22" w:right="22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правила определения вознаграждения должны быть понятны каждому работнику (принципы доступности, справедливости);</w:t>
      </w:r>
    </w:p>
    <w:p w:rsidR="00B01276" w:rsidRPr="0037163B" w:rsidRDefault="006070ED" w:rsidP="004F27DB">
      <w:pPr>
        <w:ind w:left="25" w:right="25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принятие решений о выплатах и их размерах должны осуществляться по согласованию с выборным органом первичной профсоюзной организации (принцип прозрачности).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szCs w:val="28"/>
        </w:rPr>
        <w:t xml:space="preserve">3) Месячная заработная плата работника, отработавшего за этот период норму рабочего времени и выполнившего нормы труда (трудовые обязанности), не может быть ниже установленного минимального </w:t>
      </w:r>
      <w:proofErr w:type="gramStart"/>
      <w:r w:rsidRPr="0037163B">
        <w:rPr>
          <w:szCs w:val="28"/>
        </w:rPr>
        <w:t>размера оплаты труда</w:t>
      </w:r>
      <w:proofErr w:type="gramEnd"/>
      <w:r w:rsidRPr="0037163B">
        <w:rPr>
          <w:szCs w:val="28"/>
        </w:rPr>
        <w:t xml:space="preserve"> или установленного в республике размера минимальной заработной платы.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Месячная оплата труда работников не ниже минимального </w:t>
      </w:r>
      <w:proofErr w:type="gramStart"/>
      <w:r w:rsidRPr="0037163B">
        <w:rPr>
          <w:szCs w:val="28"/>
        </w:rPr>
        <w:t>размера оплаты труда</w:t>
      </w:r>
      <w:proofErr w:type="gramEnd"/>
      <w:r w:rsidRPr="0037163B">
        <w:rPr>
          <w:szCs w:val="28"/>
        </w:rPr>
        <w:t xml:space="preserve"> или минимальной заработной платы пропорционально отработанному времени осуществляется в рамках каждого трудового договора, в </w:t>
      </w:r>
      <w:proofErr w:type="spellStart"/>
      <w:r w:rsidRPr="0037163B">
        <w:rPr>
          <w:szCs w:val="28"/>
        </w:rPr>
        <w:t>т.ч</w:t>
      </w:r>
      <w:proofErr w:type="spellEnd"/>
      <w:r w:rsidRPr="0037163B">
        <w:rPr>
          <w:szCs w:val="28"/>
        </w:rPr>
        <w:t xml:space="preserve">. заключенного по работе на условиях совместительства.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Оплата сверхурочной работы в заработной плате работника при доведении ее до минимальной заработной платы не учитывается.</w:t>
      </w:r>
    </w:p>
    <w:p w:rsidR="00B01276" w:rsidRPr="0037163B" w:rsidRDefault="006070ED" w:rsidP="004F27DB">
      <w:pPr>
        <w:pStyle w:val="22"/>
        <w:tabs>
          <w:tab w:val="left" w:pos="708"/>
        </w:tabs>
        <w:spacing w:line="240" w:lineRule="auto"/>
        <w:ind w:left="0" w:firstLine="567"/>
      </w:pPr>
      <w:r w:rsidRPr="0037163B">
        <w:rPr>
          <w:szCs w:val="28"/>
        </w:rPr>
        <w:lastRenderedPageBreak/>
        <w:t>4) Оплата труда работников, занятых на работах с вредными и (или) опасными условиями труда, производится по результатам аттестации рабочих мест, специальной оценки условий труда</w:t>
      </w:r>
      <w:r w:rsidRPr="0037163B">
        <w:rPr>
          <w:i/>
          <w:szCs w:val="28"/>
        </w:rPr>
        <w:t xml:space="preserve"> </w:t>
      </w:r>
      <w:r w:rsidRPr="0037163B">
        <w:rPr>
          <w:szCs w:val="28"/>
        </w:rPr>
        <w:t>в повышенном размере по сравнению с тарифными ставками (окладами), установленными для различных видов работ с нормальными условиями труда. При этом минимальный размер повышения оплаты труда работникам, занятым на таких работах, не может быть менее 15% тарифной ставки (оклада), установленной для работ с нормальными условиями труда.</w:t>
      </w:r>
    </w:p>
    <w:p w:rsidR="00B01276" w:rsidRPr="0037163B" w:rsidRDefault="006070ED" w:rsidP="004F27DB">
      <w:pPr>
        <w:pStyle w:val="22"/>
        <w:tabs>
          <w:tab w:val="left" w:pos="708"/>
        </w:tabs>
        <w:spacing w:line="240" w:lineRule="auto"/>
        <w:ind w:left="0" w:firstLine="567"/>
      </w:pPr>
      <w:proofErr w:type="gramStart"/>
      <w:r w:rsidRPr="0037163B">
        <w:rPr>
          <w:szCs w:val="28"/>
        </w:rPr>
        <w:t xml:space="preserve">До проведения в установленном порядке специальной оценки условий труда работникам, занятым на тяжелых работах, работах с вредными и опасными условиями труда, выполняющим работу, включенную в Перечни работ с неблагоприятными условиями труда, утвержденные приказами </w:t>
      </w:r>
      <w:proofErr w:type="spellStart"/>
      <w:r w:rsidRPr="0037163B">
        <w:rPr>
          <w:szCs w:val="28"/>
        </w:rPr>
        <w:t>Гособразования</w:t>
      </w:r>
      <w:proofErr w:type="spellEnd"/>
      <w:r w:rsidRPr="0037163B">
        <w:rPr>
          <w:szCs w:val="28"/>
        </w:rPr>
        <w:t xml:space="preserve"> СССР от 20.08.1990 № 579, Министерства науки, высшей школы и технической политики РФ от 07.10 1992 №611,</w:t>
      </w:r>
      <w:r w:rsidRPr="0037163B">
        <w:rPr>
          <w:bCs/>
          <w:szCs w:val="28"/>
        </w:rPr>
        <w:t xml:space="preserve"> </w:t>
      </w:r>
      <w:r w:rsidRPr="0037163B">
        <w:rPr>
          <w:szCs w:val="28"/>
        </w:rPr>
        <w:t>устанавливается компенсационная выплата в размере 15% тарифной ставки (оклада), за</w:t>
      </w:r>
      <w:proofErr w:type="gramEnd"/>
      <w:r w:rsidRPr="0037163B">
        <w:rPr>
          <w:szCs w:val="28"/>
        </w:rPr>
        <w:t xml:space="preserve"> работу с особо тяжелыми и особо вредными условиями труда – 24 % </w:t>
      </w:r>
      <w:r w:rsidRPr="0037163B">
        <w:rPr>
          <w:spacing w:val="-1"/>
          <w:szCs w:val="28"/>
        </w:rPr>
        <w:t>тарифной ставки (оклада).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Работодатель с учетом мнения выборного органа первичной профсоюзной организации устанавливает конкретные размеры доплат всем работникам, занятым на работах, предусмотренных указанными Перечнями, если в установленном порядке не дано заключение о полном соответствии рабочего места, на котором выполняется работа, включенная в Перечни, требованиям безопасности.</w:t>
      </w:r>
    </w:p>
    <w:p w:rsidR="00B01276" w:rsidRPr="0037163B" w:rsidRDefault="006070ED" w:rsidP="004F27DB">
      <w:pPr>
        <w:pStyle w:val="22"/>
        <w:tabs>
          <w:tab w:val="left" w:pos="708"/>
        </w:tabs>
        <w:spacing w:line="240" w:lineRule="auto"/>
        <w:ind w:left="0" w:firstLine="567"/>
        <w:rPr>
          <w:szCs w:val="28"/>
        </w:rPr>
      </w:pPr>
      <w:r w:rsidRPr="0037163B">
        <w:rPr>
          <w:szCs w:val="28"/>
        </w:rPr>
        <w:t>Конкретный размер выплаты работнику определяется в зависимости от продолжительности его работы в неблагоприятных условиях труда.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Установленные работнику размеры и (или) условия повышенной оплаты труда на тяжелых работах, работах с вредными и опасными и иными особыми условиями труда не могут быть отменены без проведения специальной оценки условий труда при определении полного соответствия рабочего места, на котором выполняется работа, требованиям безопасности.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5) Оплата труда работников в ночное время (22-00 – 6-00) производится в повышенном размере, но не ниже 50 процентов часовой тарифной ставки (части оклада, рассчитанного за час работы) за каждый час работы в ночное время. Конкретный размер повышения оплаты труда за работу в ночное время устанавливается коллективным договором, локальными нормативными актами организации.</w:t>
      </w:r>
    </w:p>
    <w:p w:rsidR="00B01276" w:rsidRPr="0037163B" w:rsidRDefault="006070ED" w:rsidP="004F27DB">
      <w:pPr>
        <w:ind w:firstLine="567"/>
        <w:jc w:val="both"/>
      </w:pPr>
      <w:proofErr w:type="gramStart"/>
      <w:r w:rsidRPr="0037163B">
        <w:rPr>
          <w:sz w:val="28"/>
          <w:szCs w:val="28"/>
        </w:rPr>
        <w:t>6) Педагогическим работникам устанавливаются повышающие коэффициенты за квалификационную категорию (стаж педагогической работы), высшее профессиональное образование, за работу, не входящую в должностные обязанности работников (проверка письменных работ, классное руководство, заведование кабинетами и др.), конкретные размеры которых определяются локальными нормативными актами организации, но не ниже предусмотренных Положением об оплате труда работников государственных образовательных учреждений Республики Башкортостан.</w:t>
      </w:r>
      <w:proofErr w:type="gramEnd"/>
      <w:r w:rsidRPr="0037163B">
        <w:rPr>
          <w:sz w:val="28"/>
          <w:szCs w:val="28"/>
        </w:rPr>
        <w:t xml:space="preserve"> Выплаты по повышающим коэффициентам за квалификационную категорию (стаж работы), высшее образование, классное руководство; проверку письменных работ по русскому, национальным языкам и литературе, математике, иностранным языкам, основным учителям начальных классов являются обязательными.</w:t>
      </w:r>
      <w:r w:rsidRPr="0037163B">
        <w:rPr>
          <w:b/>
          <w:sz w:val="28"/>
          <w:szCs w:val="28"/>
        </w:rPr>
        <w:t xml:space="preserve">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lastRenderedPageBreak/>
        <w:t>7) Учителям, исполняющим обязанности временно отсутствующего работника и работающим одновременно в двух подгруппах (по предметам, где предусмотрено деление классов на подгруппы), устанавливается доплата, размер которой определяется по соглашению сторон трудового договора с учетом содержания и (или) объема дополнительной работы.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szCs w:val="28"/>
        </w:rPr>
        <w:t>8) Оплата труда учителей общеобразовательных школ, в которых обучающиеся начального общего образования объединяются в классы-комплекты, производится по тарификации за фактическое количество часов преподавательской работы в неделю с классами, входящими в класс-комплект. При этом режим работы учителя регулируется правилами внутреннего трудового распорядка, учебными планами, графиками учебных занятий, расписанием занятий, рабочими планами учителя.</w:t>
      </w:r>
      <w:r w:rsidRPr="0037163B">
        <w:rPr>
          <w:b/>
          <w:szCs w:val="28"/>
        </w:rPr>
        <w:t xml:space="preserve">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Порядок объединения обучающихся первой ступени образования в классы-комплекты, их наполняемость должны соответствовать СанПиН 2.4.2.2821-10.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9) Переработка рабочего времени воспитателей, помощников воспитателей, младших воспитателей вследствие неявки сменяющего работника или родителей, а также работа в детских оздоровительных лагерях, осуществляемая по инициативе работодателя за пределами рабочего времени, установленного графиками работ, является сверхурочной работой, оплачиваемой в повышенном размере в соответствии с нормой ТК РФ.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10) Оплата труда педагогических работников в период отмены учебных занятий (образовательного процесса) по санитарно-эпидемиологическим, климатическим и другим основаниям производится из расчета заработной платы, установленной при тарификации, предшествующей отмене учебных занятий (образовательного процесса).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proofErr w:type="gramStart"/>
      <w:r w:rsidRPr="0037163B">
        <w:rPr>
          <w:sz w:val="28"/>
          <w:szCs w:val="28"/>
        </w:rPr>
        <w:t xml:space="preserve">11) При осуществлении единовременных выплат на основании решений органов государственной власти и органов местного самоуправления данные выплаты производятся также работникам, находящимся в отпусках по уходу за ребенком до достижения им возраста полутора и трех лет, при условии включения этой нормы в коллективные договоры, локальные акты организаций (за счет средств, полученных от приносящей доход деятельности). </w:t>
      </w:r>
      <w:proofErr w:type="gramEnd"/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12) Экономия средств фонда оплаты труда направляется на премирование, оказание материальной помощи работникам, что предусматривается в локальных нормативных актах организаций. 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13) Превышение нормативной наполняемости классов, групп компенсируется установлением соответствующей доплаты, как это предусмотрено при расширении зоны обслуживания или увеличении объема выполняемой работы. Размеры доплат организация определяет самостоятельно в коллективном договоре, локальных актах в пределах средств, направляемых на оплату труда.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proofErr w:type="gramStart"/>
      <w:r w:rsidRPr="0037163B">
        <w:rPr>
          <w:szCs w:val="28"/>
        </w:rPr>
        <w:t>14) Работодатели ежемесячно выдают работнику на руки расчетные листы в доступном для работников формате, включающие информацию о составных частях причитающейся заработной платы за соответствующий период, размерах и основаниях произведенных удержаний, а также об общей денежной сумме, подлежащей выплате.</w:t>
      </w:r>
      <w:proofErr w:type="gramEnd"/>
      <w:r w:rsidRPr="0037163B">
        <w:rPr>
          <w:szCs w:val="28"/>
        </w:rPr>
        <w:t xml:space="preserve"> Форма расчетного листка утверждается работодателем с учетом мнения выборного профсоюзного органа.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 xml:space="preserve">15) Работа уборщиков помещений, дворников и других работников, оплата труда которых зависит от нормы убираемой площади для уборщиков служебных помещений дошкольных, общеобразовательных организаций и организаций дополнительного образования составляет 500 </w:t>
      </w:r>
      <w:proofErr w:type="spellStart"/>
      <w:r w:rsidRPr="0037163B">
        <w:rPr>
          <w:sz w:val="28"/>
          <w:szCs w:val="28"/>
        </w:rPr>
        <w:t>кв.м</w:t>
      </w:r>
      <w:proofErr w:type="spellEnd"/>
      <w:r w:rsidRPr="0037163B">
        <w:rPr>
          <w:sz w:val="28"/>
          <w:szCs w:val="28"/>
        </w:rPr>
        <w:t>. за ставку зарплаты, сверх нормы считается совместительством и оформляется отдельными трудовыми договорами с соответствующей оплатой.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5.3. Стороны договорились в пределах своих полномочий осуществлять согласованную политику, направленную на развитие отрасли и социальную поддержку работников образования, в том числе:</w:t>
      </w:r>
    </w:p>
    <w:p w:rsidR="00B01276" w:rsidRPr="0037163B" w:rsidRDefault="006070ED" w:rsidP="004F27DB">
      <w:pPr>
        <w:pStyle w:val="a9"/>
        <w:ind w:firstLine="567"/>
        <w:jc w:val="both"/>
        <w:rPr>
          <w:i w:val="0"/>
          <w:sz w:val="28"/>
          <w:szCs w:val="28"/>
        </w:rPr>
      </w:pPr>
      <w:r w:rsidRPr="0037163B">
        <w:rPr>
          <w:i w:val="0"/>
          <w:sz w:val="28"/>
          <w:szCs w:val="28"/>
        </w:rPr>
        <w:t>- обеспечение целевого, своевременного и полного финансирования из республиканского бюджета  расходов на  оплату труда в государственных образовательных организациях, в муниципальных общеобразовательных и дошкольных образовательных организациях в соответствии с утвержденными размерами субвенций и субсидий;</w:t>
      </w:r>
    </w:p>
    <w:p w:rsidR="00B01276" w:rsidRPr="0037163B" w:rsidRDefault="006070ED" w:rsidP="004F27DB">
      <w:pPr>
        <w:pStyle w:val="a9"/>
        <w:ind w:firstLine="567"/>
        <w:jc w:val="both"/>
      </w:pPr>
      <w:r w:rsidRPr="0037163B">
        <w:rPr>
          <w:i w:val="0"/>
          <w:sz w:val="28"/>
          <w:szCs w:val="28"/>
        </w:rPr>
        <w:t>- повышение ответственности руководителей органов местного самоуправления, органов  управления образованием за обеспечение полного и своевременного финансирования образовательных организаций, распределение средств бюджета по организациям в полном объеме по</w:t>
      </w:r>
      <w:r w:rsidRPr="0037163B">
        <w:rPr>
          <w:b/>
          <w:i w:val="0"/>
          <w:sz w:val="28"/>
          <w:szCs w:val="28"/>
        </w:rPr>
        <w:t xml:space="preserve"> </w:t>
      </w:r>
      <w:r w:rsidRPr="0037163B">
        <w:rPr>
          <w:i w:val="0"/>
          <w:sz w:val="28"/>
          <w:szCs w:val="28"/>
        </w:rPr>
        <w:t>нормативам, соблюдение трудового законодательства, обеспечение социальных гарантий и льгот работникам;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создание и содействие созданию прозрачного механизма оплаты труда руководителей государственных и муниципальных образовательных организаций;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индексация нормативов финансирования общеобразовательных и дошкольных образовательных организаций в связи с изменением условий оплаты, норм труда.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5.4. Стороны: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1) Осуществляют мониторинг оплаты и условий труда работников.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Рекомендуют  устанавливать  соотношение заработной платы руководителя образовательной организации (без учета педагогической нагрузки) и средней заработной платы педагогических работников этой организации в кратности не ниже 1.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3) Рекомендуют устанавливать в муниципальных нормативных правовых актах, коллективных договорах (за счет средств муниципальных бюджетов, собственных средств организаций, в том числе полученных от приносящей доход деятельности):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- стимулирующие выплаты руководителям организаций с учетом мнения выборного органа территориальной профсоюзной организации;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- стимулирующие выплаты (доплаты) к ставкам заработной платы (должностным окладам) работников, награжденных ведомственными наградами, медицинским работникам – за выслугу лет в соответствии со стажем работы по специальности, иные выплаты;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- компенсационные выплаты в размере 25%  руководителям и методистам районных методических (учебно-методических) кабинетов за работу в образовательных организациях, расположенных в сельской местности;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- стимулирующие выплаты к окладам работников из числа вспомогательного и младшего обслуживающего персонала. </w:t>
      </w:r>
    </w:p>
    <w:p w:rsidR="00B01276" w:rsidRPr="0037163B" w:rsidRDefault="00B01276">
      <w:pPr>
        <w:pStyle w:val="ad"/>
        <w:spacing w:after="0"/>
        <w:ind w:firstLine="720"/>
        <w:rPr>
          <w:szCs w:val="28"/>
        </w:rPr>
      </w:pPr>
    </w:p>
    <w:p w:rsidR="00B01276" w:rsidRPr="0037163B" w:rsidRDefault="006070ED">
      <w:pPr>
        <w:pStyle w:val="4"/>
        <w:tabs>
          <w:tab w:val="clear" w:pos="2880"/>
        </w:tabs>
        <w:ind w:left="720" w:firstLine="0"/>
        <w:jc w:val="center"/>
      </w:pPr>
      <w:r w:rsidRPr="0037163B">
        <w:rPr>
          <w:sz w:val="28"/>
          <w:szCs w:val="28"/>
        </w:rPr>
        <w:lastRenderedPageBreak/>
        <w:t>6. СОДЕЙСТВИЕ ЗАНЯТОСТИ,  ДОПОЛНИТЕЛЬНОЕ</w:t>
      </w:r>
    </w:p>
    <w:p w:rsidR="00B01276" w:rsidRPr="0037163B" w:rsidRDefault="006070ED">
      <w:pPr>
        <w:pStyle w:val="4"/>
        <w:tabs>
          <w:tab w:val="clear" w:pos="2880"/>
        </w:tabs>
        <w:ind w:left="720" w:firstLine="0"/>
        <w:jc w:val="center"/>
      </w:pPr>
      <w:r w:rsidRPr="0037163B">
        <w:rPr>
          <w:sz w:val="28"/>
          <w:szCs w:val="28"/>
        </w:rPr>
        <w:t>ПРОФЕССИОНАЛЬНОЕ  ОБРАЗОВАНИЕ РАБОТНИКОВ,</w:t>
      </w:r>
    </w:p>
    <w:p w:rsidR="00B01276" w:rsidRPr="0037163B" w:rsidRDefault="006070ED">
      <w:pPr>
        <w:pStyle w:val="4"/>
        <w:tabs>
          <w:tab w:val="clear" w:pos="2880"/>
        </w:tabs>
        <w:ind w:left="720" w:firstLine="0"/>
        <w:jc w:val="center"/>
        <w:rPr>
          <w:sz w:val="28"/>
          <w:szCs w:val="28"/>
        </w:rPr>
      </w:pPr>
      <w:r w:rsidRPr="0037163B">
        <w:rPr>
          <w:sz w:val="28"/>
          <w:szCs w:val="28"/>
        </w:rPr>
        <w:t>ЗАКРЕПЛЕНИЕ ПРОФЕССИОНАЛЬНЫХ КАДРОВ</w:t>
      </w:r>
    </w:p>
    <w:p w:rsidR="00B01276" w:rsidRPr="0037163B" w:rsidRDefault="00B01276">
      <w:pPr>
        <w:jc w:val="both"/>
        <w:rPr>
          <w:sz w:val="28"/>
          <w:szCs w:val="28"/>
        </w:rPr>
      </w:pP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</w:rPr>
        <w:t xml:space="preserve">6.1. </w:t>
      </w:r>
      <w:r w:rsidRPr="0037163B">
        <w:rPr>
          <w:sz w:val="28"/>
          <w:szCs w:val="28"/>
        </w:rPr>
        <w:t xml:space="preserve">Стороны содействуют не снижению гарантий в сфере занятости, подготовки и дополнительного профессионального образования работников, оказания эффективной помощи молодым специалистам в профессиональной и социальной адаптации.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6.2. Стороны договорились: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Не допускать экономически и социально необоснованной ликвидации образовательных организаций, сокращения рабочих мест, ведущих к нарушению прав и гарантий работников.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hAnsi="Times New Roman" w:cs="Times New Roman"/>
          <w:sz w:val="28"/>
          <w:szCs w:val="28"/>
        </w:rPr>
        <w:t>2)</w:t>
      </w:r>
      <w:r w:rsidRPr="0037163B">
        <w:rPr>
          <w:sz w:val="28"/>
          <w:szCs w:val="28"/>
        </w:rPr>
        <w:t xml:space="preserve"> </w:t>
      </w:r>
      <w:r w:rsidRPr="0037163B">
        <w:rPr>
          <w:rFonts w:ascii="Times New Roman" w:eastAsia="MS Mincho;ＭＳ 明朝" w:hAnsi="Times New Roman" w:cs="Times New Roman"/>
          <w:sz w:val="28"/>
          <w:szCs w:val="28"/>
        </w:rPr>
        <w:t xml:space="preserve">При проведении структурных преобразований в организациях не допускаются массовые сокращения работников, принимаются опережающие меры по трудоустройству высвобождаемых работников. </w:t>
      </w:r>
      <w:r w:rsidRPr="0037163B">
        <w:rPr>
          <w:rFonts w:ascii="Times New Roman" w:hAnsi="Times New Roman" w:cs="Times New Roman"/>
          <w:sz w:val="28"/>
          <w:szCs w:val="28"/>
        </w:rPr>
        <w:t>Массовым высвобождением работников считается увольнение 10% работников в течение 90 календарных дней.</w:t>
      </w:r>
    </w:p>
    <w:p w:rsidR="00B01276" w:rsidRPr="0037163B" w:rsidRDefault="006070ED" w:rsidP="004F27DB">
      <w:pPr>
        <w:pStyle w:val="34"/>
        <w:tabs>
          <w:tab w:val="left" w:pos="709"/>
          <w:tab w:val="left" w:pos="1620"/>
        </w:tabs>
        <w:spacing w:after="0"/>
        <w:ind w:firstLine="567"/>
        <w:jc w:val="both"/>
      </w:pPr>
      <w:r w:rsidRPr="0037163B">
        <w:rPr>
          <w:sz w:val="28"/>
          <w:szCs w:val="28"/>
        </w:rPr>
        <w:t>3) При возможных массовых увольнениях работников в связи с сокращением численности или штата, а также в случае ликвидации организации,  работодатели обязаны своевременно не менее чем за три месяца и в полном объеме представлять информацию органам службы занятости и выборным профсоюзным органам.</w:t>
      </w:r>
    </w:p>
    <w:p w:rsidR="00B01276" w:rsidRPr="0037163B" w:rsidRDefault="006070ED" w:rsidP="004F27DB">
      <w:pPr>
        <w:pStyle w:val="af0"/>
        <w:ind w:firstLine="567"/>
        <w:jc w:val="both"/>
      </w:pPr>
      <w:proofErr w:type="gramStart"/>
      <w:r w:rsidRPr="0037163B">
        <w:rPr>
          <w:rFonts w:ascii="Times New Roman" w:hAnsi="Times New Roman" w:cs="Times New Roman"/>
          <w:sz w:val="28"/>
          <w:szCs w:val="28"/>
        </w:rPr>
        <w:t xml:space="preserve">4) В случае направления работника для профессионального обучения или  дополнительного профессионального образования за ним сохраняется место работы (должность), средняя заработная плата по основному месту работы и, если работник направляется для обучения в другую местность, ему оплачиваются 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командировки. </w:t>
      </w:r>
      <w:proofErr w:type="gramEnd"/>
    </w:p>
    <w:p w:rsidR="00B01276" w:rsidRPr="0037163B" w:rsidRDefault="006070ED" w:rsidP="004F27DB">
      <w:pPr>
        <w:pStyle w:val="34"/>
        <w:tabs>
          <w:tab w:val="left" w:pos="1620"/>
        </w:tabs>
        <w:spacing w:after="0"/>
        <w:ind w:firstLine="567"/>
        <w:jc w:val="both"/>
      </w:pPr>
      <w:r w:rsidRPr="0037163B">
        <w:rPr>
          <w:sz w:val="28"/>
          <w:szCs w:val="28"/>
        </w:rPr>
        <w:t xml:space="preserve">5) Работникам, совмещающим работу с получением образования, в том числе </w:t>
      </w:r>
      <w:r w:rsidRPr="0037163B">
        <w:rPr>
          <w:rFonts w:eastAsia="Arial Unicode MS"/>
          <w:sz w:val="28"/>
          <w:szCs w:val="28"/>
        </w:rPr>
        <w:t>работникам, уже имеющим профессиональное образование соответствующего уровня и направленным на обучение работодателем,</w:t>
      </w:r>
      <w:r w:rsidRPr="0037163B">
        <w:rPr>
          <w:sz w:val="28"/>
          <w:szCs w:val="28"/>
        </w:rPr>
        <w:t xml:space="preserve"> предоставляются гарантии и компенсации в порядке, предусмотренном главой 26 ТК РФ</w:t>
      </w:r>
      <w:r w:rsidRPr="0037163B">
        <w:rPr>
          <w:rFonts w:eastAsia="Arial Unicode MS"/>
          <w:sz w:val="28"/>
          <w:szCs w:val="28"/>
        </w:rPr>
        <w:t>.</w:t>
      </w:r>
    </w:p>
    <w:p w:rsidR="00B01276" w:rsidRPr="0037163B" w:rsidRDefault="006070ED" w:rsidP="004F27DB">
      <w:pPr>
        <w:autoSpaceDE w:val="0"/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6) Формы подготовки и дополнительного профессионального образования работников, перечень необходимых профессий и специальностей, сроки обучения определяются работодателем с учетом мнения выборного профсоюзного органа. </w:t>
      </w:r>
    </w:p>
    <w:p w:rsidR="00B01276" w:rsidRPr="0037163B" w:rsidRDefault="006070ED" w:rsidP="004F27DB">
      <w:pPr>
        <w:pStyle w:val="34"/>
        <w:tabs>
          <w:tab w:val="left" w:pos="709"/>
          <w:tab w:val="left" w:pos="1620"/>
        </w:tabs>
        <w:spacing w:after="0"/>
        <w:ind w:firstLine="567"/>
        <w:jc w:val="both"/>
      </w:pPr>
      <w:proofErr w:type="gramStart"/>
      <w:r w:rsidRPr="0037163B">
        <w:rPr>
          <w:sz w:val="28"/>
          <w:szCs w:val="28"/>
        </w:rPr>
        <w:t>7) Увольнение в связи с сокращением численности или штата работников, а также несоответствием работника занимаемой должности или выполняемой работе вследствие недостаточной квалификации, подтвержденной результатами аттестации, допускается, если невозможно перевести работника с его согласия на другую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работу).</w:t>
      </w:r>
      <w:proofErr w:type="gramEnd"/>
    </w:p>
    <w:p w:rsidR="00B01276" w:rsidRPr="0037163B" w:rsidRDefault="006070ED" w:rsidP="004F27DB">
      <w:pPr>
        <w:pStyle w:val="af0"/>
        <w:ind w:firstLine="567"/>
        <w:jc w:val="both"/>
      </w:pPr>
      <w:proofErr w:type="gramStart"/>
      <w:r w:rsidRPr="0037163B">
        <w:rPr>
          <w:rFonts w:ascii="Times New Roman" w:eastAsia="MS Mincho;ＭＳ 明朝" w:hAnsi="Times New Roman" w:cs="Times New Roman"/>
          <w:sz w:val="28"/>
          <w:szCs w:val="28"/>
        </w:rPr>
        <w:t xml:space="preserve">8) </w:t>
      </w:r>
      <w:r w:rsidRPr="0037163B">
        <w:rPr>
          <w:rFonts w:ascii="Times New Roman" w:hAnsi="Times New Roman" w:cs="Times New Roman"/>
          <w:sz w:val="28"/>
          <w:szCs w:val="28"/>
        </w:rPr>
        <w:t>Управление образования, комитет городской и районной организации Профсоюза</w:t>
      </w:r>
      <w:r w:rsidRPr="0037163B">
        <w:rPr>
          <w:szCs w:val="28"/>
        </w:rPr>
        <w:t xml:space="preserve"> </w:t>
      </w:r>
      <w:r w:rsidRPr="0037163B">
        <w:rPr>
          <w:rFonts w:ascii="Times New Roman" w:hAnsi="Times New Roman" w:cs="Times New Roman"/>
          <w:sz w:val="28"/>
          <w:szCs w:val="28"/>
        </w:rPr>
        <w:t xml:space="preserve">являются учредителями муниципальных конкурсов педагогического мастерства «Учитель года», «Учитель года башкирского языка и литературы», «Учитель года русского языка и литературы», «Учитель года татарского языка и литературы», «Воспитатель года», «Педагог дополнительного образования года», </w:t>
      </w:r>
      <w:r w:rsidRPr="0037163B">
        <w:rPr>
          <w:rFonts w:ascii="Times New Roman" w:hAnsi="Times New Roman" w:cs="Times New Roman"/>
          <w:sz w:val="28"/>
          <w:szCs w:val="28"/>
        </w:rPr>
        <w:lastRenderedPageBreak/>
        <w:t>«Руководитель дошкольного образовательного учреждения года», проводят мероприятия, посвященные Международному дню учителя, конкурс Профсоюза, спартакиаду «Здоровье» приобретения новогодних подарков детям</w:t>
      </w:r>
      <w:proofErr w:type="gramEnd"/>
      <w:r w:rsidRPr="0037163B">
        <w:rPr>
          <w:rFonts w:ascii="Times New Roman" w:hAnsi="Times New Roman" w:cs="Times New Roman"/>
          <w:sz w:val="28"/>
          <w:szCs w:val="28"/>
        </w:rPr>
        <w:t xml:space="preserve"> работников образования и др.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6.3. Стороны рекомендуют: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1) Производить дополнительные выплаты к сумме выходного пособия увольняемым вследствие массового высвобождения работникам за счёт средств, полученных от приносящей доход деятельности.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Предупреждать работников о возможном массовом сокращении численности или штата не менее чем за 3 месяца и предоставлять работнику определенное время в течение рабочего дня для поиска работы. Порядок предоставления определяется коллективным договором организации.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3) Вносить в коллективные договоры положения, в соответствии с которыми при сокращении численности или штата работников и при равной производительности труда и квалификации преимущественное право на оставление на работе наряду с основаниями, установленными частью 2 статьи 179 ТК РФ, имеют работники:</w:t>
      </w:r>
    </w:p>
    <w:p w:rsidR="00B01276" w:rsidRPr="0037163B" w:rsidRDefault="006070ED" w:rsidP="004F27DB">
      <w:pPr>
        <w:pStyle w:val="af1"/>
        <w:spacing w:after="0"/>
        <w:ind w:left="0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имеющие более длительный стаж работы в данной организации;</w:t>
      </w:r>
    </w:p>
    <w:p w:rsidR="00B01276" w:rsidRPr="0037163B" w:rsidRDefault="006070ED" w:rsidP="004F27DB">
      <w:pPr>
        <w:pStyle w:val="af1"/>
        <w:spacing w:after="0"/>
        <w:ind w:left="0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имеющие почетные звания, удостоенные ведомственными знаками отличия и иными наградами;</w:t>
      </w:r>
    </w:p>
    <w:p w:rsidR="00B01276" w:rsidRPr="0037163B" w:rsidRDefault="006070ED" w:rsidP="004F27DB">
      <w:pPr>
        <w:pStyle w:val="af1"/>
        <w:spacing w:after="0"/>
        <w:ind w:left="0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успешно применяющие инновационные методы работы и достигающие высоких результатов;</w:t>
      </w:r>
    </w:p>
    <w:p w:rsidR="00B01276" w:rsidRPr="0037163B" w:rsidRDefault="006070ED" w:rsidP="004F27DB">
      <w:pPr>
        <w:pStyle w:val="af1"/>
        <w:spacing w:after="0"/>
        <w:ind w:left="0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которым до наступления права на получение пенсии (по любым основаниям) осталось менее трех лет;</w:t>
      </w:r>
    </w:p>
    <w:p w:rsidR="00B01276" w:rsidRPr="0037163B" w:rsidRDefault="006070ED" w:rsidP="004F27DB">
      <w:pPr>
        <w:pStyle w:val="af1"/>
        <w:spacing w:after="0"/>
        <w:ind w:left="0"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председатели первичных организаций Профсоюза.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В коллективных договорах образовательных организаций могут предусматриваться иные категории работников, имеющие преимущественное право на оставление на работе.</w:t>
      </w:r>
    </w:p>
    <w:p w:rsidR="00B01276" w:rsidRPr="0037163B" w:rsidRDefault="00B01276" w:rsidP="004F27DB">
      <w:pPr>
        <w:ind w:firstLine="567"/>
        <w:jc w:val="both"/>
        <w:rPr>
          <w:sz w:val="28"/>
          <w:szCs w:val="28"/>
        </w:rPr>
      </w:pPr>
    </w:p>
    <w:p w:rsidR="00B01276" w:rsidRPr="0037163B" w:rsidRDefault="006070ED">
      <w:pPr>
        <w:jc w:val="center"/>
        <w:rPr>
          <w:b/>
          <w:sz w:val="28"/>
          <w:szCs w:val="28"/>
        </w:rPr>
      </w:pPr>
      <w:r w:rsidRPr="0037163B">
        <w:rPr>
          <w:b/>
          <w:sz w:val="28"/>
          <w:szCs w:val="28"/>
        </w:rPr>
        <w:t>7. АТТЕСТАЦИЯ ПЕДАГОГИЧЕСКИХ РАБОТНИКОВ</w:t>
      </w:r>
    </w:p>
    <w:p w:rsidR="00B01276" w:rsidRPr="0037163B" w:rsidRDefault="00B01276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276" w:rsidRPr="0037163B" w:rsidRDefault="006070ED">
      <w:pPr>
        <w:autoSpaceDE w:val="0"/>
        <w:ind w:firstLine="540"/>
        <w:jc w:val="both"/>
      </w:pPr>
      <w:r w:rsidRPr="0037163B">
        <w:rPr>
          <w:sz w:val="28"/>
          <w:szCs w:val="28"/>
        </w:rPr>
        <w:t xml:space="preserve">7.1.  </w:t>
      </w:r>
      <w:proofErr w:type="gramStart"/>
      <w:r w:rsidRPr="0037163B">
        <w:rPr>
          <w:sz w:val="28"/>
          <w:szCs w:val="28"/>
        </w:rPr>
        <w:t xml:space="preserve">Аттестация педагогических работников производится в соответствии с  Приказом </w:t>
      </w:r>
      <w:proofErr w:type="spellStart"/>
      <w:r w:rsidRPr="0037163B">
        <w:rPr>
          <w:sz w:val="28"/>
          <w:szCs w:val="28"/>
        </w:rPr>
        <w:t>Минобрнауки</w:t>
      </w:r>
      <w:proofErr w:type="spellEnd"/>
      <w:r w:rsidRPr="0037163B">
        <w:rPr>
          <w:sz w:val="28"/>
          <w:szCs w:val="28"/>
        </w:rPr>
        <w:t xml:space="preserve"> России от 07.04.2014 N276 "Об утверждении Порядка проведения аттестации педагогических работников организаций, осуществляющих образовательную деятельность", Отраслевым соглашением между Башкирским республиканском комитетом Профсоюза и Министерством образования Республики Башкортостан на 2015-2017 годы.</w:t>
      </w:r>
      <w:proofErr w:type="gramEnd"/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7.</w:t>
      </w:r>
      <w:r w:rsidR="004F27DB" w:rsidRPr="0037163B">
        <w:rPr>
          <w:rFonts w:ascii="Times New Roman" w:hAnsi="Times New Roman" w:cs="Times New Roman"/>
          <w:sz w:val="28"/>
          <w:szCs w:val="28"/>
        </w:rPr>
        <w:t>2</w:t>
      </w:r>
      <w:r w:rsidRPr="0037163B">
        <w:rPr>
          <w:rFonts w:ascii="Times New Roman" w:hAnsi="Times New Roman" w:cs="Times New Roman"/>
          <w:sz w:val="28"/>
          <w:szCs w:val="28"/>
        </w:rPr>
        <w:t>. Аттестация заместителей руководителей, руководителей структурных подразделений, филиалов и их заместителей, руководителей (заведующих)  в целях подтверждения соответствия занимаемой должности осуществляется аттестационными комиссиями образовательных организаций, если она предусмотрена локальными нормативными актами образовательных организаций.</w:t>
      </w: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7.</w:t>
      </w:r>
      <w:r w:rsidR="004F27DB" w:rsidRPr="0037163B">
        <w:rPr>
          <w:rFonts w:ascii="Times New Roman" w:hAnsi="Times New Roman" w:cs="Times New Roman"/>
          <w:sz w:val="28"/>
          <w:szCs w:val="28"/>
        </w:rPr>
        <w:t>3</w:t>
      </w:r>
      <w:r w:rsidRPr="0037163B">
        <w:rPr>
          <w:rFonts w:ascii="Times New Roman" w:hAnsi="Times New Roman" w:cs="Times New Roman"/>
          <w:sz w:val="28"/>
          <w:szCs w:val="28"/>
        </w:rPr>
        <w:t xml:space="preserve">. Квалификационная категория, присвоенная по одной из педагогических должностей, может учитываться в течение срока ее действия для установления оплаты труда по другой педагогической должности при условии совпадения должностных обязанностей, учебных программ, профилей работы (деятельности) в </w:t>
      </w:r>
      <w:r w:rsidRPr="0037163B">
        <w:rPr>
          <w:rFonts w:ascii="Times New Roman" w:hAnsi="Times New Roman" w:cs="Times New Roman"/>
          <w:sz w:val="28"/>
          <w:szCs w:val="28"/>
        </w:rPr>
        <w:lastRenderedPageBreak/>
        <w:t>пределах финансовых средств организаций, направляемых на оплату труда, в следующих случаях:</w:t>
      </w:r>
    </w:p>
    <w:p w:rsidR="00B01276" w:rsidRPr="0037163B" w:rsidRDefault="00B012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85" w:type="dxa"/>
        <w:tblBorders>
          <w:top w:val="single" w:sz="8" w:space="0" w:color="000000"/>
          <w:left w:val="single" w:sz="8" w:space="0" w:color="000000"/>
          <w:bottom w:val="single" w:sz="8" w:space="0" w:color="000000"/>
          <w:insideH w:val="single" w:sz="8" w:space="0" w:color="000000"/>
        </w:tblBorders>
        <w:tblCellMar>
          <w:top w:w="75" w:type="dxa"/>
          <w:left w:w="3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2836"/>
        <w:gridCol w:w="7249"/>
      </w:tblGrid>
      <w:tr w:rsidR="0037163B" w:rsidRPr="0037163B" w:rsidTr="004F27DB">
        <w:trPr>
          <w:trHeight w:val="800"/>
        </w:trPr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Должность, по которой  </w:t>
            </w:r>
          </w:p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установлена</w:t>
            </w:r>
            <w:proofErr w:type="gramEnd"/>
          </w:p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квалификационная </w:t>
            </w:r>
          </w:p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 категория  </w:t>
            </w:r>
          </w:p>
        </w:tc>
        <w:tc>
          <w:tcPr>
            <w:tcW w:w="7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bookmarkStart w:id="1" w:name="Par20"/>
            <w:bookmarkEnd w:id="1"/>
            <w:r w:rsidRPr="0037163B">
              <w:rPr>
                <w:sz w:val="28"/>
                <w:szCs w:val="28"/>
              </w:rPr>
              <w:t>Должность, по которой может учитываться</w:t>
            </w:r>
          </w:p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квалификационная категория, установленная по должности, указанной в графе 1</w:t>
            </w:r>
          </w:p>
        </w:tc>
      </w:tr>
      <w:tr w:rsidR="0037163B" w:rsidRPr="0037163B" w:rsidTr="004F27DB"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  <w:vAlign w:val="center"/>
          </w:tcPr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1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  <w:vAlign w:val="center"/>
          </w:tcPr>
          <w:p w:rsidR="00B01276" w:rsidRPr="0037163B" w:rsidRDefault="006070ED">
            <w:pPr>
              <w:autoSpaceDE w:val="0"/>
              <w:jc w:val="center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2</w:t>
            </w:r>
          </w:p>
        </w:tc>
      </w:tr>
      <w:tr w:rsidR="0037163B" w:rsidRPr="0037163B" w:rsidTr="004F27DB">
        <w:trPr>
          <w:trHeight w:val="20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Воспитатель (независимо от места работы);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социальный педагог;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педагог-организатор;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педагог дополнительного образования (при совпадении профиля  кружка,  направления дополнительной работы профилю работы  по  основной должности);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учитель, преподаватель, ведущий занятия по отдельным профильным темам  из курса "Основы безопасности жизнедеятельности" (ОБЖ) </w:t>
            </w:r>
          </w:p>
        </w:tc>
      </w:tr>
      <w:tr w:rsidR="0037163B" w:rsidRPr="0037163B" w:rsidTr="004F27DB">
        <w:trPr>
          <w:trHeight w:val="14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Старший  (воспитатель,</w:t>
            </w:r>
            <w:proofErr w:type="gramEnd"/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методист,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инструктор-методист, 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педагог  </w:t>
            </w:r>
            <w:proofErr w:type="gramStart"/>
            <w:r w:rsidRPr="0037163B">
              <w:rPr>
                <w:sz w:val="28"/>
                <w:szCs w:val="28"/>
              </w:rPr>
              <w:t>дополнительного</w:t>
            </w:r>
            <w:proofErr w:type="gramEnd"/>
            <w:r w:rsidRPr="0037163B">
              <w:rPr>
                <w:sz w:val="28"/>
                <w:szCs w:val="28"/>
              </w:rPr>
              <w:t xml:space="preserve">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образования,   тренер-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преподаватель)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Аналогичная должность без названия "старший" </w:t>
            </w:r>
          </w:p>
        </w:tc>
      </w:tr>
      <w:tr w:rsidR="0037163B" w:rsidRPr="0037163B" w:rsidTr="004F27DB">
        <w:trPr>
          <w:trHeight w:val="14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Преподаватель-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Организатор</w:t>
            </w:r>
            <w:r w:rsidR="0037163B">
              <w:rPr>
                <w:sz w:val="28"/>
                <w:szCs w:val="28"/>
              </w:rPr>
              <w:t xml:space="preserve"> </w:t>
            </w:r>
            <w:r w:rsidRPr="0037163B">
              <w:rPr>
                <w:sz w:val="28"/>
                <w:szCs w:val="28"/>
              </w:rPr>
              <w:t>основ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безопасности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жизнедеятельности  (ОБЖ)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Учитель,   преподаватель,   ведущий   занятия    </w:t>
            </w:r>
            <w:proofErr w:type="gramStart"/>
            <w:r w:rsidRPr="0037163B">
              <w:rPr>
                <w:sz w:val="28"/>
                <w:szCs w:val="28"/>
              </w:rPr>
              <w:t>с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обучающимися</w:t>
            </w:r>
            <w:proofErr w:type="gramEnd"/>
            <w:r w:rsidRPr="0037163B">
              <w:rPr>
                <w:sz w:val="28"/>
                <w:szCs w:val="28"/>
              </w:rPr>
              <w:t xml:space="preserve">   по   курсу   "Основы   безопасности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жизнедеятельности" (ОБЖ) сверх  учебной  нагрузки, входящей   в   основные должностные обязанности;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учитель,  преподаватель  физкультуры  (физического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воспитания) </w:t>
            </w:r>
          </w:p>
        </w:tc>
      </w:tr>
      <w:tr w:rsidR="0037163B" w:rsidRPr="0037163B" w:rsidTr="004F27DB">
        <w:trPr>
          <w:trHeight w:val="10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физической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культуры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 xml:space="preserve">(физического </w:t>
            </w:r>
            <w:proofErr w:type="gramEnd"/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воспитания)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Инструктор по физкультуре;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учитель, преподаватель, ведущий занятия  из  курса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"Основы  безопасности   жизнедеятельности"  (ОБЖ),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тренер-преподаватель,   ведущий   </w:t>
            </w:r>
            <w:proofErr w:type="gramStart"/>
            <w:r w:rsidRPr="0037163B">
              <w:rPr>
                <w:sz w:val="28"/>
                <w:szCs w:val="28"/>
              </w:rPr>
              <w:t>начальную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физическую подготовку </w:t>
            </w:r>
          </w:p>
        </w:tc>
      </w:tr>
      <w:tr w:rsidR="0037163B" w:rsidRPr="0037163B" w:rsidTr="0037163B">
        <w:trPr>
          <w:trHeight w:val="295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Руководитель </w:t>
            </w:r>
            <w:proofErr w:type="gramStart"/>
            <w:r w:rsidRPr="0037163B">
              <w:rPr>
                <w:sz w:val="28"/>
                <w:szCs w:val="28"/>
              </w:rPr>
              <w:t>физического</w:t>
            </w:r>
            <w:proofErr w:type="gramEnd"/>
            <w:r w:rsidRPr="0037163B">
              <w:rPr>
                <w:sz w:val="28"/>
                <w:szCs w:val="28"/>
              </w:rPr>
              <w:t xml:space="preserve">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воспитания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Учитель,  преподаватель  физкультуры  (физического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воспитания);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инструктор по физкультуре;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учитель, преподаватель, ведущий занятия  из  курса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lastRenderedPageBreak/>
              <w:t xml:space="preserve">"Основы безопасности жизнедеятельности" (ОБЖ) </w:t>
            </w:r>
          </w:p>
        </w:tc>
      </w:tr>
      <w:tr w:rsidR="0037163B" w:rsidRPr="0037163B" w:rsidTr="004F27DB">
        <w:trPr>
          <w:trHeight w:val="12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lastRenderedPageBreak/>
              <w:t xml:space="preserve">Мастер </w:t>
            </w:r>
            <w:proofErr w:type="gramStart"/>
            <w:r w:rsidRPr="0037163B">
              <w:rPr>
                <w:sz w:val="28"/>
                <w:szCs w:val="28"/>
              </w:rPr>
              <w:t>производственного</w:t>
            </w:r>
            <w:proofErr w:type="gramEnd"/>
            <w:r w:rsidRPr="0037163B">
              <w:rPr>
                <w:sz w:val="28"/>
                <w:szCs w:val="28"/>
              </w:rPr>
              <w:t xml:space="preserve">    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обучения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 труда;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преподаватель, ведущий преподавательскую работу по аналогичной специальности;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инструктор по труду;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педагог дополнительного образования (по аналогичному профилю) </w:t>
            </w:r>
          </w:p>
        </w:tc>
      </w:tr>
      <w:tr w:rsidR="0037163B" w:rsidRPr="0037163B" w:rsidTr="004F27DB">
        <w:trPr>
          <w:trHeight w:val="4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 </w:t>
            </w:r>
            <w:proofErr w:type="gramStart"/>
            <w:r w:rsidRPr="0037163B">
              <w:rPr>
                <w:sz w:val="28"/>
                <w:szCs w:val="28"/>
              </w:rPr>
              <w:t>трудового</w:t>
            </w:r>
            <w:proofErr w:type="gramEnd"/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обучения (технологии)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Мастер производственного обучения;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инструктор по труду </w:t>
            </w:r>
          </w:p>
        </w:tc>
      </w:tr>
      <w:tr w:rsidR="0037163B" w:rsidRPr="0037163B" w:rsidTr="004F27DB">
        <w:trPr>
          <w:trHeight w:val="493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Учитель-дефектолог,  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учитель-логопед 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Учитель-логопед;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учитель-дефектолог; учитель (независимо от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преподаваемого предмета либо в начальных  классах)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в  специальных   (коррекционных)   образовательных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организациях</w:t>
            </w:r>
            <w:proofErr w:type="gramEnd"/>
            <w:r w:rsidRPr="0037163B">
              <w:rPr>
                <w:sz w:val="28"/>
                <w:szCs w:val="28"/>
              </w:rPr>
              <w:t xml:space="preserve"> для детей с отклонениями в развитии; 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воспитатель;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педагог дополнительного  образования (при совпадении  профиля  кружка, направления дополнительной работы профилю работы  по  основной должности) </w:t>
            </w:r>
          </w:p>
        </w:tc>
      </w:tr>
      <w:tr w:rsidR="0037163B" w:rsidRPr="0037163B" w:rsidTr="004F27DB">
        <w:trPr>
          <w:trHeight w:val="14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Учитель музыки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общеобразовательной 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организации,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профессиональной образовательной организации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Преподаватель  детской  музыкальной  школы  (школы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искусств, культуры);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музыкальный руководитель;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концертмейстер </w:t>
            </w:r>
          </w:p>
        </w:tc>
      </w:tr>
      <w:tr w:rsidR="0037163B" w:rsidRPr="0037163B" w:rsidTr="004F27DB">
        <w:trPr>
          <w:trHeight w:val="16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Преподаватель  детской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музыкальной,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художественной школы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(школы искусств, культуры),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музыкальный руководитель,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концертмейстер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 музыки общеобразовательной организации;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преподаватель  организации  среднего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профессионального образования </w:t>
            </w:r>
          </w:p>
        </w:tc>
      </w:tr>
      <w:tr w:rsidR="0037163B" w:rsidRPr="0037163B" w:rsidTr="004F27DB">
        <w:trPr>
          <w:trHeight w:val="10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>Старший тренер-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преподаватель, 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тренер-преподаватель,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 </w:t>
            </w:r>
            <w:proofErr w:type="spellStart"/>
            <w:r w:rsidRPr="0037163B">
              <w:rPr>
                <w:sz w:val="28"/>
                <w:szCs w:val="28"/>
              </w:rPr>
              <w:t>т.ч</w:t>
            </w:r>
            <w:proofErr w:type="spellEnd"/>
            <w:r w:rsidRPr="0037163B">
              <w:rPr>
                <w:sz w:val="28"/>
                <w:szCs w:val="28"/>
              </w:rPr>
              <w:t>.  ДЮСШ,  СДЮШОР,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ДЮКФП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proofErr w:type="gramStart"/>
            <w:r w:rsidRPr="0037163B">
              <w:rPr>
                <w:sz w:val="28"/>
                <w:szCs w:val="28"/>
              </w:rPr>
              <w:t>Учитель,  преподаватель  физкультуры  (физического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воспитания);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инструктор по физической культуре </w:t>
            </w:r>
          </w:p>
        </w:tc>
      </w:tr>
      <w:tr w:rsidR="0037163B" w:rsidRPr="0037163B" w:rsidTr="004F27DB">
        <w:trPr>
          <w:trHeight w:val="10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lastRenderedPageBreak/>
              <w:t xml:space="preserve">Преподаватель   профессиональной образовательной организации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 того  же  предмета  в  </w:t>
            </w:r>
            <w:proofErr w:type="gramStart"/>
            <w:r w:rsidRPr="0037163B">
              <w:rPr>
                <w:sz w:val="28"/>
                <w:szCs w:val="28"/>
              </w:rPr>
              <w:t>общеобразовательной</w:t>
            </w:r>
            <w:proofErr w:type="gramEnd"/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организации </w:t>
            </w:r>
          </w:p>
        </w:tc>
      </w:tr>
      <w:tr w:rsidR="0037163B" w:rsidRPr="0037163B" w:rsidTr="004F27DB">
        <w:trPr>
          <w:trHeight w:val="6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общеобразовательной 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организации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 того же предмета </w:t>
            </w:r>
            <w:proofErr w:type="gramStart"/>
            <w:r w:rsidRPr="0037163B">
              <w:rPr>
                <w:sz w:val="28"/>
                <w:szCs w:val="28"/>
              </w:rPr>
              <w:t>в</w:t>
            </w:r>
            <w:proofErr w:type="gramEnd"/>
            <w:r w:rsidRPr="0037163B">
              <w:rPr>
                <w:sz w:val="28"/>
                <w:szCs w:val="28"/>
              </w:rPr>
              <w:t xml:space="preserve"> </w:t>
            </w:r>
          </w:p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профессиональной образовательной организации </w:t>
            </w:r>
          </w:p>
        </w:tc>
      </w:tr>
      <w:tr w:rsidR="0037163B" w:rsidRPr="0037163B" w:rsidTr="004F27DB">
        <w:trPr>
          <w:trHeight w:val="400"/>
        </w:trPr>
        <w:tc>
          <w:tcPr>
            <w:tcW w:w="2836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Учитель, </w:t>
            </w:r>
          </w:p>
          <w:p w:rsidR="00B01276" w:rsidRPr="0037163B" w:rsidRDefault="006070ED">
            <w:pPr>
              <w:autoSpaceDE w:val="0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преподаватель </w:t>
            </w:r>
          </w:p>
        </w:tc>
        <w:tc>
          <w:tcPr>
            <w:tcW w:w="724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30" w:type="dxa"/>
            </w:tcMar>
          </w:tcPr>
          <w:p w:rsidR="00B01276" w:rsidRPr="0037163B" w:rsidRDefault="006070ED" w:rsidP="004F27DB">
            <w:pPr>
              <w:autoSpaceDE w:val="0"/>
              <w:jc w:val="both"/>
              <w:rPr>
                <w:sz w:val="28"/>
                <w:szCs w:val="28"/>
              </w:rPr>
            </w:pPr>
            <w:r w:rsidRPr="0037163B">
              <w:rPr>
                <w:sz w:val="28"/>
                <w:szCs w:val="28"/>
              </w:rPr>
              <w:t xml:space="preserve">Методист (включая </w:t>
            </w:r>
            <w:proofErr w:type="gramStart"/>
            <w:r w:rsidRPr="0037163B">
              <w:rPr>
                <w:sz w:val="28"/>
                <w:szCs w:val="28"/>
              </w:rPr>
              <w:t>старшего</w:t>
            </w:r>
            <w:proofErr w:type="gramEnd"/>
            <w:r w:rsidRPr="0037163B">
              <w:rPr>
                <w:sz w:val="28"/>
                <w:szCs w:val="28"/>
              </w:rPr>
              <w:t xml:space="preserve">) </w:t>
            </w:r>
          </w:p>
        </w:tc>
      </w:tr>
    </w:tbl>
    <w:p w:rsidR="00B01276" w:rsidRPr="0037163B" w:rsidRDefault="00B0127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В коллективном договоре организацией могут быть установлены и другие случаи учета имеющейся квалификационной категории для установления оплаты труда работников.</w:t>
      </w: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Названные и другие случаи учета квалификационной категории при работе на разных педагогических должностях, по которым совпадают должностные обязанности, учебные программы, профили работы (деятельности), определяются коллективным договором, локальным нормативным актом образовательной организации.</w:t>
      </w: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7.</w:t>
      </w:r>
      <w:r w:rsidR="004F27DB" w:rsidRPr="0037163B">
        <w:rPr>
          <w:rFonts w:ascii="Times New Roman" w:hAnsi="Times New Roman" w:cs="Times New Roman"/>
          <w:sz w:val="28"/>
          <w:szCs w:val="28"/>
        </w:rPr>
        <w:t>4</w:t>
      </w:r>
      <w:r w:rsidRPr="0037163B">
        <w:rPr>
          <w:rFonts w:ascii="Times New Roman" w:hAnsi="Times New Roman" w:cs="Times New Roman"/>
          <w:sz w:val="28"/>
          <w:szCs w:val="28"/>
        </w:rPr>
        <w:t>. Установление оплаты труда педагогическому работнику в случае истечения срока действия его квалификационной категории осуществляется с учетом результатов аттестации в период: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длительной нетрудоспособности,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отпуска по уходу за ребенком до достижения им возраста 3-х лет,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длительной командировки на работу по специальности в российские образовательные организации за рубежом,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длительного отпуска сроком до 1 года,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службы в Вооруженных Силах Российской Федерации,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за год до наступления пенсионного возраста.</w:t>
      </w:r>
    </w:p>
    <w:p w:rsidR="00B01276" w:rsidRPr="0037163B" w:rsidRDefault="006070ED">
      <w:pPr>
        <w:pStyle w:val="ConsPlusNormal"/>
        <w:widowControl/>
        <w:numPr>
          <w:ilvl w:val="0"/>
          <w:numId w:val="3"/>
        </w:numPr>
        <w:tabs>
          <w:tab w:val="left" w:pos="1276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 до принятия аттестационной комиссией решения об установлении (отказе в установлении) квалификационной категории, в случае истечения действия квалификационной категории после подачи заявления в аттестационную комиссию.</w:t>
      </w:r>
    </w:p>
    <w:p w:rsidR="00B01276" w:rsidRPr="0037163B" w:rsidRDefault="006070ED" w:rsidP="0037163B">
      <w:pPr>
        <w:pStyle w:val="ConsPlusNormal"/>
        <w:widowControl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Оплата труда педагогических работников в перечисленных случаях определяется коллективным договором, Положением об оплате труда организации, локальным нормативным актом в пределах средств организации, направляемых на оплату труда. Оплата ежегодно устанавливается приказом руководителя организации с учетом мнения выборного профсоюзного органа на срок, определенный коллективным договором, но не более трех лет.</w:t>
      </w: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163B">
        <w:rPr>
          <w:rFonts w:ascii="Times New Roman" w:hAnsi="Times New Roman" w:cs="Times New Roman"/>
          <w:sz w:val="28"/>
          <w:szCs w:val="28"/>
        </w:rPr>
        <w:t>Оплата труда учителей, преподавателей, имеющих квалификационные категории</w:t>
      </w:r>
      <w:r w:rsidR="004F27DB" w:rsidRPr="0037163B">
        <w:rPr>
          <w:rFonts w:ascii="Times New Roman" w:hAnsi="Times New Roman" w:cs="Times New Roman"/>
          <w:sz w:val="28"/>
          <w:szCs w:val="28"/>
        </w:rPr>
        <w:t>,</w:t>
      </w:r>
      <w:r w:rsidRPr="0037163B">
        <w:rPr>
          <w:rFonts w:ascii="Times New Roman" w:hAnsi="Times New Roman" w:cs="Times New Roman"/>
          <w:sz w:val="28"/>
          <w:szCs w:val="28"/>
        </w:rPr>
        <w:t xml:space="preserve"> осуществляется с учетом квалификационной категории независимо от преподаваемого предмета (дисциплины, курса), а по должностям работников, по которым применяется наименование «старший» (воспитатель – старший воспитатель, старший педагог, старший методист, старший тренер-преподаватель), независимо от того, по какой конкретно должности присвоено квалификационная </w:t>
      </w:r>
      <w:r w:rsidRPr="0037163B">
        <w:rPr>
          <w:rFonts w:ascii="Times New Roman" w:hAnsi="Times New Roman" w:cs="Times New Roman"/>
          <w:sz w:val="28"/>
          <w:szCs w:val="28"/>
        </w:rPr>
        <w:lastRenderedPageBreak/>
        <w:t>категория</w:t>
      </w:r>
      <w:proofErr w:type="gramEnd"/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7.</w:t>
      </w:r>
      <w:r w:rsidR="004F27DB" w:rsidRPr="0037163B">
        <w:rPr>
          <w:rFonts w:ascii="Times New Roman" w:hAnsi="Times New Roman" w:cs="Times New Roman"/>
          <w:sz w:val="28"/>
          <w:szCs w:val="28"/>
        </w:rPr>
        <w:t>5</w:t>
      </w:r>
      <w:r w:rsidRPr="0037163B">
        <w:rPr>
          <w:rFonts w:ascii="Times New Roman" w:hAnsi="Times New Roman" w:cs="Times New Roman"/>
          <w:sz w:val="28"/>
          <w:szCs w:val="28"/>
        </w:rPr>
        <w:t>. В целях защиты интересов педагогических работников:</w:t>
      </w:r>
    </w:p>
    <w:p w:rsidR="00B01276" w:rsidRPr="0037163B" w:rsidRDefault="006070E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       1) Работодателям рекомендуется:</w:t>
      </w:r>
    </w:p>
    <w:p w:rsidR="00B01276" w:rsidRPr="0037163B" w:rsidRDefault="006070ED">
      <w:pPr>
        <w:pStyle w:val="ConsPlusNormal"/>
        <w:widowControl/>
        <w:numPr>
          <w:ilvl w:val="0"/>
          <w:numId w:val="4"/>
        </w:numPr>
        <w:tabs>
          <w:tab w:val="left" w:pos="709"/>
        </w:tabs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письменно предупреждать работника об истечении срока действия квалификационной категории не </w:t>
      </w:r>
      <w:proofErr w:type="gramStart"/>
      <w:r w:rsidRPr="0037163B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37163B">
        <w:rPr>
          <w:rFonts w:ascii="Times New Roman" w:hAnsi="Times New Roman" w:cs="Times New Roman"/>
          <w:sz w:val="28"/>
          <w:szCs w:val="28"/>
        </w:rPr>
        <w:t xml:space="preserve"> чем за 3 месяца;</w:t>
      </w:r>
    </w:p>
    <w:p w:rsidR="00B01276" w:rsidRPr="0037163B" w:rsidRDefault="006070ED">
      <w:pPr>
        <w:pStyle w:val="ConsPlusNormal"/>
        <w:widowControl/>
        <w:numPr>
          <w:ilvl w:val="0"/>
          <w:numId w:val="4"/>
        </w:numPr>
        <w:tabs>
          <w:tab w:val="left" w:pos="709"/>
        </w:tabs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осуществлять подготовку представления на педагогического работника для аттестации с целью подтверждения соответствия занимаемой должности с учетом мотивированного мнения выборного органа первичной профсоюзной организации;</w:t>
      </w:r>
    </w:p>
    <w:p w:rsidR="00B01276" w:rsidRPr="0037163B" w:rsidRDefault="006070ED">
      <w:pPr>
        <w:pStyle w:val="ConsPlusNormal"/>
        <w:widowControl/>
        <w:numPr>
          <w:ilvl w:val="0"/>
          <w:numId w:val="4"/>
        </w:numPr>
        <w:ind w:left="993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направлять педагогического работника на курсы повышения квалификации (переподготовку) в случае его признания в результате аттестации по представлению работодателя не </w:t>
      </w:r>
      <w:proofErr w:type="gramStart"/>
      <w:r w:rsidRPr="0037163B">
        <w:rPr>
          <w:rFonts w:ascii="Times New Roman" w:hAnsi="Times New Roman" w:cs="Times New Roman"/>
          <w:sz w:val="28"/>
          <w:szCs w:val="28"/>
        </w:rPr>
        <w:t>соответствующим</w:t>
      </w:r>
      <w:proofErr w:type="gramEnd"/>
      <w:r w:rsidRPr="0037163B">
        <w:rPr>
          <w:rFonts w:ascii="Times New Roman" w:hAnsi="Times New Roman" w:cs="Times New Roman"/>
          <w:sz w:val="28"/>
          <w:szCs w:val="28"/>
        </w:rPr>
        <w:t xml:space="preserve"> занимаемой должности, или предоставлять по возможности другую имеющуюся работу, которую работник может выполнять.</w:t>
      </w: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2) Сроки представления педагогических работников для прохождения ими аттестации с целью подтверждения соответствия занимаемой должности определяются работодателем с учетом мотивированного мнения выборного органа первичной профсоюзной организации.</w:t>
      </w:r>
    </w:p>
    <w:p w:rsidR="00B01276" w:rsidRPr="0037163B" w:rsidRDefault="006070E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7.</w:t>
      </w:r>
      <w:r w:rsidR="004F27DB" w:rsidRPr="0037163B">
        <w:rPr>
          <w:rFonts w:ascii="Times New Roman" w:hAnsi="Times New Roman" w:cs="Times New Roman"/>
          <w:sz w:val="28"/>
          <w:szCs w:val="28"/>
        </w:rPr>
        <w:t>6</w:t>
      </w:r>
      <w:r w:rsidRPr="0037163B">
        <w:rPr>
          <w:rFonts w:ascii="Times New Roman" w:hAnsi="Times New Roman" w:cs="Times New Roman"/>
          <w:sz w:val="28"/>
          <w:szCs w:val="28"/>
        </w:rPr>
        <w:t>. Стороны рекомендуют работодателям предоставлять работникам – членам и экспертам городской комиссии Управления образования по аттестации педагогических работников государственных, муниципальных и частных организаций, осуществляющих образовательную деятельность, ежегодные дополнительные отпуска продолжительностью до трех календарных дней.</w:t>
      </w:r>
    </w:p>
    <w:p w:rsidR="00B01276" w:rsidRPr="0037163B" w:rsidRDefault="00B01276">
      <w:pPr>
        <w:pStyle w:val="4"/>
        <w:tabs>
          <w:tab w:val="clear" w:pos="2880"/>
        </w:tabs>
        <w:ind w:left="0" w:firstLine="0"/>
        <w:jc w:val="center"/>
        <w:rPr>
          <w:sz w:val="28"/>
          <w:szCs w:val="28"/>
        </w:rPr>
      </w:pPr>
    </w:p>
    <w:p w:rsidR="00B01276" w:rsidRPr="0037163B" w:rsidRDefault="006070ED">
      <w:pPr>
        <w:pStyle w:val="4"/>
        <w:tabs>
          <w:tab w:val="clear" w:pos="2880"/>
        </w:tabs>
        <w:ind w:left="0" w:firstLine="0"/>
        <w:jc w:val="center"/>
      </w:pPr>
      <w:r w:rsidRPr="0037163B">
        <w:rPr>
          <w:sz w:val="28"/>
          <w:szCs w:val="28"/>
        </w:rPr>
        <w:t>8. ОХРАНА ТРУДА И ЗДОРОВЬЯ</w:t>
      </w:r>
    </w:p>
    <w:p w:rsidR="00B01276" w:rsidRPr="0037163B" w:rsidRDefault="00B01276">
      <w:pPr>
        <w:ind w:firstLine="709"/>
        <w:jc w:val="both"/>
        <w:rPr>
          <w:sz w:val="28"/>
          <w:szCs w:val="28"/>
        </w:rPr>
      </w:pP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8.1. Стороны: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proofErr w:type="gramStart"/>
      <w:r w:rsidRPr="0037163B">
        <w:rPr>
          <w:szCs w:val="28"/>
        </w:rPr>
        <w:t>1) Добиваются реализации норм трудового законодательства в части обеспечения за счет средств работодателя прохождения работниками обязательных предварительных (при поступлении на работу), регулярных (в течение трудовой деятельности) медицинских осмотров, профессиональной гигиенической подготовки и аттестации, выдачи работникам личных медицинских книжек, внеочередных медицинских осмотров  (обследований) работников по их просьбам в соответствии с медицинскими рекомендациями с сохранением за ними места работы и среднего заработка</w:t>
      </w:r>
      <w:proofErr w:type="gramEnd"/>
      <w:r w:rsidRPr="0037163B">
        <w:rPr>
          <w:szCs w:val="28"/>
        </w:rPr>
        <w:t xml:space="preserve"> на время прохождения указанных медицинских осмотров.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2) Содействуют: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- в рамках национального проекта «Здоровье» за счет </w:t>
      </w:r>
      <w:proofErr w:type="gramStart"/>
      <w:r w:rsidRPr="0037163B">
        <w:rPr>
          <w:szCs w:val="28"/>
        </w:rPr>
        <w:t>средств федерального бюджета организации дополнительной диспансеризации работающих граждан</w:t>
      </w:r>
      <w:proofErr w:type="gramEnd"/>
      <w:r w:rsidRPr="0037163B">
        <w:rPr>
          <w:szCs w:val="28"/>
        </w:rPr>
        <w:t xml:space="preserve"> в соответствии с требованиями Федерального закона «Об обязательном медицинском страховании в Российской Федерации» от 29.11.2010 г. № 326-ФЗ;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распространению опыта реализации корпоративных социальных программ, направленных на поддержание здоровья на рабочем месте, включая профилактику социально значимых заболеваний, в том числе заболеваний, вызванных вирусом иммунодефицита человека (ВИЧ-инфекция).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lastRenderedPageBreak/>
        <w:t>- созданию в трудовых коллективах на паритетных началах комитетов (комиссий) по охране труда, проведению выборов уполномоченных (доверенных) лиц по охране труда профкомов во всех образовательных организациях, их обучению и созданию необходимых условий для выполнения общественно значимой работы;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b/>
          <w:szCs w:val="28"/>
        </w:rPr>
        <w:t xml:space="preserve">- </w:t>
      </w:r>
      <w:r w:rsidRPr="0037163B">
        <w:rPr>
          <w:szCs w:val="28"/>
        </w:rPr>
        <w:t>ежегодному заключению, до принятия соответствующих бюджета, соглашений администрацией муниципального района с Комитетом городской и районной организации Профсоюза по финансированию мероприятий по охране труда в образовательных организациях;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 - рассмотрению вопросов соблюдения трудового законодательства по охране труда на заседаниях муниципальном межведомственном комиссии по охране труда.</w:t>
      </w:r>
    </w:p>
    <w:p w:rsidR="00B01276" w:rsidRPr="0037163B" w:rsidRDefault="006070ED" w:rsidP="004F27DB">
      <w:pPr>
        <w:ind w:firstLine="567"/>
        <w:jc w:val="both"/>
        <w:rPr>
          <w:bCs/>
          <w:sz w:val="28"/>
          <w:szCs w:val="28"/>
        </w:rPr>
      </w:pPr>
      <w:r w:rsidRPr="0037163B">
        <w:rPr>
          <w:bCs/>
          <w:sz w:val="28"/>
          <w:szCs w:val="28"/>
        </w:rPr>
        <w:t>8.2. Администрация, Управлени</w:t>
      </w:r>
      <w:r w:rsidR="004F27DB" w:rsidRPr="0037163B">
        <w:rPr>
          <w:bCs/>
          <w:sz w:val="28"/>
          <w:szCs w:val="28"/>
        </w:rPr>
        <w:t>е</w:t>
      </w:r>
      <w:r w:rsidRPr="0037163B">
        <w:rPr>
          <w:bCs/>
          <w:sz w:val="28"/>
          <w:szCs w:val="28"/>
        </w:rPr>
        <w:t xml:space="preserve"> образования:</w:t>
      </w:r>
    </w:p>
    <w:p w:rsidR="00B01276" w:rsidRPr="0037163B" w:rsidRDefault="006070ED" w:rsidP="004F27DB">
      <w:pPr>
        <w:pStyle w:val="23"/>
        <w:tabs>
          <w:tab w:val="left" w:pos="0"/>
        </w:tabs>
        <w:ind w:firstLine="567"/>
      </w:pPr>
      <w:r w:rsidRPr="0037163B">
        <w:t xml:space="preserve">1) Определяет основные направления охраны труда и закладывает средства на их реализацию в бюджет. 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szCs w:val="28"/>
        </w:rPr>
        <w:t>2) Производит учет и регулярный анализ случаев производственного травматизма и профессиональных заболеваний работников отрасли, разрабатывает рекомендации и мероприятия по их снижению и предупреждению. Результаты анализа производственного травматизма и профзаболеваний доводит до сведения Комитета городской и районной организации Профсоюза, государственных образовательных организаций.</w:t>
      </w:r>
    </w:p>
    <w:p w:rsidR="00B01276" w:rsidRPr="0037163B" w:rsidRDefault="006070ED" w:rsidP="004F27DB">
      <w:pPr>
        <w:pStyle w:val="23"/>
        <w:ind w:firstLine="567"/>
      </w:pPr>
      <w:r w:rsidRPr="0037163B">
        <w:t xml:space="preserve">3) Разрабатывает в установленном порядке проекты нормативных правовых актов  по охране труда. </w:t>
      </w:r>
    </w:p>
    <w:p w:rsidR="00B01276" w:rsidRPr="0037163B" w:rsidRDefault="006070ED" w:rsidP="004F27DB">
      <w:pPr>
        <w:pStyle w:val="23"/>
        <w:ind w:firstLine="567"/>
      </w:pPr>
      <w:r w:rsidRPr="0037163B">
        <w:t xml:space="preserve">4) Организационно-методическое обеспечение, координацию и </w:t>
      </w:r>
      <w:proofErr w:type="gramStart"/>
      <w:r w:rsidRPr="0037163B">
        <w:t>контроль за</w:t>
      </w:r>
      <w:proofErr w:type="gramEnd"/>
      <w:r w:rsidRPr="0037163B">
        <w:t xml:space="preserve"> соблюдением законодательства по охране труда возлагает на специалиста Управления образования, имеющего соответствующую подготовку и опыт работы.</w:t>
      </w:r>
    </w:p>
    <w:p w:rsidR="00B01276" w:rsidRPr="0037163B" w:rsidRDefault="006070ED" w:rsidP="004F27DB">
      <w:pPr>
        <w:pStyle w:val="23"/>
        <w:ind w:firstLine="567"/>
      </w:pPr>
      <w:r w:rsidRPr="0037163B">
        <w:t>Добивается обеспечения безопасных условий труда в подведомственных образовательных организациях подготовленными специалистами по охране труда или привлекаемыми по гражданско-правовому договору.</w:t>
      </w:r>
    </w:p>
    <w:p w:rsidR="00B01276" w:rsidRPr="0037163B" w:rsidRDefault="006070ED" w:rsidP="004F27DB">
      <w:pPr>
        <w:autoSpaceDE w:val="0"/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5) Проводит в целях улучшения работы по охране труда и пожарной безопасности муниципальный смотр-конкурс «Лучшее образовательное учреждение по охране труда и пожарной безопасности» среди образовательных организаций.       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t xml:space="preserve">6) Добивается создания кабинетов охраны труда в государственных и муниципальных организациях с оборудованием их необходимыми учебно-наглядными пособиями и средствами обучения вопросам охраны труда руководителей и специалистов.  </w:t>
      </w:r>
    </w:p>
    <w:p w:rsidR="00B01276" w:rsidRPr="0037163B" w:rsidRDefault="006070ED" w:rsidP="004F27DB">
      <w:pPr>
        <w:pStyle w:val="23"/>
        <w:ind w:firstLine="567"/>
      </w:pPr>
      <w:r w:rsidRPr="0037163B">
        <w:t xml:space="preserve">7) Организует совместно с компетентными органами в установленном порядке проведение технической инвентаризации зданий и сооружений государственных и муниципальных образовательных организаций, определяет возможность их дальнейшей безопасной эксплуатации. </w:t>
      </w:r>
    </w:p>
    <w:p w:rsidR="00B01276" w:rsidRPr="0037163B" w:rsidRDefault="006070ED" w:rsidP="004F27DB">
      <w:pPr>
        <w:pStyle w:val="41"/>
        <w:ind w:left="0" w:firstLine="567"/>
        <w:jc w:val="both"/>
      </w:pPr>
      <w:r w:rsidRPr="0037163B">
        <w:rPr>
          <w:sz w:val="28"/>
          <w:szCs w:val="28"/>
        </w:rPr>
        <w:t xml:space="preserve">8) Принимает меры по обучению руководителей и специалистов  образовательных организаций вопросам охраны труда, обеспечения работников спецодеждой, </w:t>
      </w:r>
      <w:proofErr w:type="spellStart"/>
      <w:r w:rsidRPr="0037163B">
        <w:rPr>
          <w:sz w:val="28"/>
          <w:szCs w:val="28"/>
        </w:rPr>
        <w:t>спецобувью</w:t>
      </w:r>
      <w:proofErr w:type="spellEnd"/>
      <w:r w:rsidRPr="0037163B">
        <w:rPr>
          <w:sz w:val="28"/>
          <w:szCs w:val="28"/>
        </w:rPr>
        <w:t xml:space="preserve"> и другими средствами индивидуальной защиты, условиям проведения специальной оценки условий труда.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9) Рекомендует руководителям организаций: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>- включать в расходы за счет средств, полученных от приносящей доход деятельности, финансирование мероприятий по охране труда;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 xml:space="preserve">- осуществлять возврат средств из Фонда социального страхования от несчастных случаев на производстве.  </w:t>
      </w:r>
    </w:p>
    <w:p w:rsidR="00B01276" w:rsidRPr="0037163B" w:rsidRDefault="006070ED" w:rsidP="004F27DB">
      <w:pPr>
        <w:pStyle w:val="22"/>
        <w:ind w:left="0" w:firstLine="567"/>
      </w:pPr>
      <w:r w:rsidRPr="0037163B">
        <w:t xml:space="preserve">10) Направляет своего представителя для участия в расследовании (групповых, тяжелых, со смертельным исходом) несчастных случаев, происшедших на производстве с </w:t>
      </w:r>
      <w:proofErr w:type="gramStart"/>
      <w:r w:rsidRPr="0037163B">
        <w:t>работающими</w:t>
      </w:r>
      <w:proofErr w:type="gramEnd"/>
      <w:r w:rsidRPr="0037163B">
        <w:t xml:space="preserve">. 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</w:rPr>
        <w:t>11)  Организуют</w:t>
      </w:r>
      <w:r w:rsidRPr="0037163B">
        <w:rPr>
          <w:sz w:val="28"/>
          <w:szCs w:val="28"/>
        </w:rPr>
        <w:t xml:space="preserve"> разработку Положения о системе управления охраной труда (СУОТ) и обеспечения безопасности образовательного процесса в образовательных организациях,  с учетом рекомендаций Министерства образования РФ № 12-1077 от 25 августа 2015 г. 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szCs w:val="28"/>
        </w:rPr>
        <w:t>8.3. Комитет городской и районной организации Профсоюза: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</w:rPr>
        <w:t xml:space="preserve">1) </w:t>
      </w:r>
      <w:r w:rsidRPr="0037163B">
        <w:rPr>
          <w:bCs/>
          <w:spacing w:val="-4"/>
        </w:rPr>
        <w:t xml:space="preserve">Силами технической инспекции труда и профсоюзного актива оказывает практическую помощь службам охраны труда </w:t>
      </w:r>
      <w:r w:rsidRPr="0037163B">
        <w:rPr>
          <w:szCs w:val="28"/>
        </w:rPr>
        <w:t>органов управления образованием</w:t>
      </w:r>
      <w:r w:rsidRPr="0037163B">
        <w:rPr>
          <w:bCs/>
          <w:spacing w:val="-4"/>
        </w:rPr>
        <w:t xml:space="preserve">, специалистам по охране труда, ответственным за обеспечение безопасности труда образовательных организаций в осуществлении </w:t>
      </w:r>
      <w:proofErr w:type="gramStart"/>
      <w:r w:rsidRPr="0037163B">
        <w:rPr>
          <w:bCs/>
          <w:spacing w:val="-4"/>
        </w:rPr>
        <w:t>контроля за</w:t>
      </w:r>
      <w:proofErr w:type="gramEnd"/>
      <w:r w:rsidRPr="0037163B">
        <w:rPr>
          <w:bCs/>
          <w:spacing w:val="-4"/>
        </w:rPr>
        <w:t xml:space="preserve"> охраной труда, состоянием производственного травматизма и профессиональных заболеваний.</w:t>
      </w:r>
    </w:p>
    <w:p w:rsidR="00B01276" w:rsidRPr="0037163B" w:rsidRDefault="006070ED" w:rsidP="004F27DB">
      <w:pPr>
        <w:pStyle w:val="22"/>
        <w:ind w:left="0" w:right="-144" w:firstLine="567"/>
        <w:rPr>
          <w:bCs/>
          <w:spacing w:val="-4"/>
        </w:rPr>
      </w:pPr>
      <w:r w:rsidRPr="0037163B">
        <w:rPr>
          <w:bCs/>
          <w:spacing w:val="-4"/>
        </w:rPr>
        <w:t xml:space="preserve">2) Участвует в разработке и согласовывает в установленном порядке региональные, ведомственные нормативные правовые акты, содержащие требования охраны труда. 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</w:rPr>
        <w:t xml:space="preserve">3) </w:t>
      </w:r>
      <w:r w:rsidRPr="0037163B">
        <w:rPr>
          <w:bCs/>
          <w:spacing w:val="-4"/>
        </w:rPr>
        <w:t xml:space="preserve">Оказывает помощь </w:t>
      </w:r>
      <w:r w:rsidRPr="0037163B">
        <w:rPr>
          <w:szCs w:val="28"/>
        </w:rPr>
        <w:t xml:space="preserve"> Управлению образования</w:t>
      </w:r>
      <w:r w:rsidRPr="0037163B">
        <w:rPr>
          <w:bCs/>
          <w:spacing w:val="-4"/>
        </w:rPr>
        <w:t xml:space="preserve"> в организации обучения руководителей и специалистов требованиям охраны труда на базе Института развития образования РБ и других организаций.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</w:rPr>
        <w:t xml:space="preserve">4) </w:t>
      </w:r>
      <w:r w:rsidRPr="0037163B">
        <w:rPr>
          <w:bCs/>
          <w:spacing w:val="-4"/>
        </w:rPr>
        <w:t>Организует: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  <w:spacing w:val="-4"/>
        </w:rPr>
        <w:t>- обучение внештатных технических инспекторов труда на базе Института повышения квалификации профсоюзных кадров не реже 1 раза в 3 года;</w:t>
      </w:r>
    </w:p>
    <w:p w:rsidR="00B01276" w:rsidRPr="0037163B" w:rsidRDefault="006070ED" w:rsidP="004F27DB">
      <w:pPr>
        <w:pStyle w:val="22"/>
        <w:ind w:left="0" w:right="-144" w:firstLine="567"/>
        <w:rPr>
          <w:bCs/>
          <w:spacing w:val="-4"/>
          <w:szCs w:val="28"/>
        </w:rPr>
      </w:pPr>
      <w:r w:rsidRPr="0037163B">
        <w:rPr>
          <w:bCs/>
          <w:spacing w:val="-4"/>
          <w:szCs w:val="28"/>
        </w:rPr>
        <w:t>- обучение уполномоченных профкома образовательных организаций по охране труда.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</w:rPr>
        <w:t xml:space="preserve">5) </w:t>
      </w:r>
      <w:r w:rsidRPr="0037163B">
        <w:rPr>
          <w:bCs/>
          <w:spacing w:val="-4"/>
        </w:rPr>
        <w:t xml:space="preserve">Развивает и совершенствует институт осуществления общественного </w:t>
      </w:r>
      <w:proofErr w:type="gramStart"/>
      <w:r w:rsidRPr="0037163B">
        <w:rPr>
          <w:bCs/>
          <w:spacing w:val="-4"/>
        </w:rPr>
        <w:t>контроля за</w:t>
      </w:r>
      <w:proofErr w:type="gramEnd"/>
      <w:r w:rsidRPr="0037163B">
        <w:rPr>
          <w:bCs/>
          <w:spacing w:val="-4"/>
        </w:rPr>
        <w:t xml:space="preserve"> состоянием охраны труда, уполномоченных по охране труда профсоюзных комитетов, внештатны</w:t>
      </w:r>
      <w:r w:rsidR="004F27DB" w:rsidRPr="0037163B">
        <w:rPr>
          <w:bCs/>
          <w:spacing w:val="-4"/>
        </w:rPr>
        <w:t>х технических инспекторов труда</w:t>
      </w:r>
      <w:r w:rsidRPr="0037163B">
        <w:rPr>
          <w:bCs/>
          <w:spacing w:val="-4"/>
        </w:rPr>
        <w:t>, членов комитетов (комиссий) по охране труда образовательных организаций, оказывает помощь при  осуществлении ими деятельности, направленной на укрепление безопасности труда.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bCs/>
          <w:szCs w:val="28"/>
        </w:rPr>
        <w:t xml:space="preserve">6) </w:t>
      </w:r>
      <w:r w:rsidRPr="0037163B">
        <w:rPr>
          <w:bCs/>
          <w:spacing w:val="-4"/>
          <w:szCs w:val="28"/>
        </w:rPr>
        <w:t xml:space="preserve">Обращается в соответствующие органы с требованием о привлечении к ответственности лиц, виновных в нарушении законодательства о труде </w:t>
      </w:r>
      <w:r w:rsidRPr="0037163B">
        <w:rPr>
          <w:szCs w:val="28"/>
        </w:rPr>
        <w:t>и иных нормативных правовых актов, содержащих нормы трудового права в области охраны труда</w:t>
      </w:r>
      <w:r w:rsidRPr="0037163B">
        <w:rPr>
          <w:bCs/>
          <w:spacing w:val="-4"/>
          <w:szCs w:val="28"/>
        </w:rPr>
        <w:t>, при сокрытии несчастных случаев на производстве.</w:t>
      </w:r>
      <w:r w:rsidRPr="0037163B">
        <w:rPr>
          <w:szCs w:val="28"/>
        </w:rPr>
        <w:t xml:space="preserve">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7) Выделяет семье погибшего работника, члена Профсоюза, в результате несчастного случая на производстве материальную помощь в размере двух МЗП для  организаций.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</w:rPr>
        <w:t xml:space="preserve">8) </w:t>
      </w:r>
      <w:r w:rsidRPr="0037163B">
        <w:rPr>
          <w:bCs/>
          <w:spacing w:val="-4"/>
        </w:rPr>
        <w:t xml:space="preserve">Предъявляет работодателям требования о приостановке работ в случаях непосредственной угрозы жизни и здоровью работников. </w:t>
      </w:r>
    </w:p>
    <w:p w:rsidR="00B01276" w:rsidRPr="0037163B" w:rsidRDefault="006070ED" w:rsidP="004F27DB">
      <w:pPr>
        <w:pStyle w:val="22"/>
        <w:ind w:left="0" w:right="-144" w:firstLine="567"/>
      </w:pPr>
      <w:r w:rsidRPr="0037163B">
        <w:rPr>
          <w:bCs/>
        </w:rPr>
        <w:t xml:space="preserve">9) Принимает участие в работе комиссий по расследованию несчастных случаев </w:t>
      </w:r>
      <w:r w:rsidRPr="0037163B">
        <w:rPr>
          <w:bCs/>
        </w:rPr>
        <w:lastRenderedPageBreak/>
        <w:t xml:space="preserve">с работниками на производстве. 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t>10) Информирует У</w:t>
      </w:r>
      <w:r w:rsidRPr="0037163B">
        <w:rPr>
          <w:szCs w:val="28"/>
        </w:rPr>
        <w:t xml:space="preserve">правления образования </w:t>
      </w:r>
      <w:r w:rsidRPr="0037163B">
        <w:t xml:space="preserve">о состоянии охраны труда, результатах проведенных мероприятий по </w:t>
      </w:r>
      <w:proofErr w:type="gramStart"/>
      <w:r w:rsidRPr="0037163B">
        <w:t>контролю за</w:t>
      </w:r>
      <w:proofErr w:type="gramEnd"/>
      <w:r w:rsidRPr="0037163B">
        <w:t xml:space="preserve"> соблюдением трудового законодательства.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11) Проводит муниципальный смотр-конкурс «Лучшее образовательное учреждение по охране труда и пожарной безопасности» среди общеобразовательных и дошкольных организаций, «Лучший уполномоченный профкома по охране труда», «Лучший внештатный технический инспектор».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12) Регулярно рассматривает на заседаниях Президиума вопросы организации медицинских осмотров, обеспечения спецодеждой и средствами индивидуальной защиты, компенсационных выплат работникам, работающим во вредных условиях труда, соблюдения законодательства об охране труда в образовательных организациях.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8.4. Стороны способствуют деятельности работодателей и их представителей, которые в соответствии с требованиями законодательства: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Организуют и контролируют проведение специальной оценки условий труда  в образовательных организациях в соответствии с Федеральным законом от 28.12.2013 г. №426-ФЗ «О специальной оценке условий труда» и Методикой проведения специальной оценки условий труда, утвержденной Приказом Министерства труда и социальной защиты РФ от 24.01.2014 №33н.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Назначают лиц, ответственных за вопросы охраны труда в образовательных организациях.</w:t>
      </w:r>
    </w:p>
    <w:p w:rsidR="00B01276" w:rsidRPr="0037163B" w:rsidRDefault="006070ED" w:rsidP="004F27DB">
      <w:pPr>
        <w:ind w:firstLine="567"/>
        <w:jc w:val="both"/>
      </w:pPr>
      <w:proofErr w:type="gramStart"/>
      <w:r w:rsidRPr="0037163B">
        <w:rPr>
          <w:sz w:val="28"/>
          <w:szCs w:val="28"/>
        </w:rPr>
        <w:t>3) Используют возможность возврата части страховых взносов (до 20%) на обязательное социальное страхование от несчастных случаев на производстве и профессиональных заболеваний на предупредительные меры по сокращению производственного травматизма, в том числе для проведения аккредитованной организацией специальной оценки условий труда</w:t>
      </w:r>
      <w:r w:rsidRPr="0037163B">
        <w:rPr>
          <w:i/>
          <w:sz w:val="28"/>
          <w:szCs w:val="28"/>
        </w:rPr>
        <w:t xml:space="preserve"> </w:t>
      </w:r>
      <w:r w:rsidRPr="0037163B">
        <w:rPr>
          <w:sz w:val="28"/>
          <w:szCs w:val="28"/>
        </w:rPr>
        <w:t>и приобретения работникам, занятым на работах с вредными и опасными условиями труда, сертифицированной спецодежды, специальной обуви и других средств индивидуальной защиты.</w:t>
      </w:r>
      <w:proofErr w:type="gramEnd"/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8.5. Стороны рекомендуют предусматривать в коллективных договорах мероприятия: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по профилактике немедицинского потребления наркотических средств и психотропных веществ, злоупотребления алкогольной и спиртосодержащей продукцией, употребления табака;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>- по созданию условий и формированию мотивации для ведения здорового образа жизни, занятий физкультурой и спортом, включая подготовку и выполнение требований Всероссийского физкультурно-спортивного комплекса «Готов к труду и обороне» (ГТО), включение в режим рабочего дня производственной гимнастики для поддержания умственной и физической работоспособности работников.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8.6 . Стороны рекомендуют работодателям: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включать в расходы за счет средств, полученных от приносящей доход деятельности, финансирование мероприятий по охране труда;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- организовывать и проводить физкультурно-спортивные мероприятия;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- частично компенсировать работникам оплату посещения платных спортивных секций, бассейнов в ФОК и </w:t>
      </w:r>
      <w:proofErr w:type="gramStart"/>
      <w:r w:rsidRPr="0037163B">
        <w:rPr>
          <w:sz w:val="28"/>
          <w:szCs w:val="28"/>
        </w:rPr>
        <w:t>Дворцах</w:t>
      </w:r>
      <w:proofErr w:type="gramEnd"/>
      <w:r w:rsidRPr="0037163B">
        <w:rPr>
          <w:sz w:val="28"/>
          <w:szCs w:val="28"/>
        </w:rPr>
        <w:t xml:space="preserve"> спорта (ДЮСШ).  </w:t>
      </w:r>
    </w:p>
    <w:p w:rsidR="00B01276" w:rsidRPr="0037163B" w:rsidRDefault="00B01276">
      <w:pPr>
        <w:ind w:firstLine="709"/>
        <w:jc w:val="both"/>
        <w:rPr>
          <w:sz w:val="28"/>
          <w:szCs w:val="28"/>
        </w:rPr>
      </w:pPr>
    </w:p>
    <w:p w:rsidR="00B01276" w:rsidRPr="0037163B" w:rsidRDefault="006070ED">
      <w:pPr>
        <w:pStyle w:val="4"/>
        <w:tabs>
          <w:tab w:val="clear" w:pos="2880"/>
        </w:tabs>
        <w:ind w:left="0" w:firstLine="0"/>
        <w:jc w:val="center"/>
      </w:pPr>
      <w:r w:rsidRPr="0037163B">
        <w:rPr>
          <w:sz w:val="28"/>
          <w:szCs w:val="28"/>
        </w:rPr>
        <w:lastRenderedPageBreak/>
        <w:t>9.</w:t>
      </w:r>
      <w:r w:rsidRPr="0037163B">
        <w:rPr>
          <w:b w:val="0"/>
          <w:sz w:val="28"/>
          <w:szCs w:val="28"/>
        </w:rPr>
        <w:t xml:space="preserve"> </w:t>
      </w:r>
      <w:r w:rsidRPr="0037163B">
        <w:rPr>
          <w:sz w:val="28"/>
          <w:szCs w:val="28"/>
        </w:rPr>
        <w:t>СОЦИАЛЬНЫЕ ГАРАНТИИ, ЛЬГОТЫ И КОМПЕНСАЦИИ</w:t>
      </w:r>
    </w:p>
    <w:p w:rsidR="00B01276" w:rsidRPr="0037163B" w:rsidRDefault="00B01276">
      <w:pPr>
        <w:ind w:firstLine="567"/>
        <w:jc w:val="both"/>
        <w:rPr>
          <w:sz w:val="28"/>
          <w:szCs w:val="28"/>
        </w:rPr>
      </w:pP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9.1. Стороны подтверждают: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Педагогические работники государственных и муниципальных образовательных организаций за счет средств бюджета обеспечиваются санаторно-курортными путевками в санатории и профилактории в соответствии с нормативными правовыми актами Республики Башкортостан.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2) При выходе на пенсию работникам выплачивается единовременное материальное вознаграждение в размере не </w:t>
      </w:r>
      <w:proofErr w:type="gramStart"/>
      <w:r w:rsidRPr="0037163B">
        <w:rPr>
          <w:sz w:val="28"/>
          <w:szCs w:val="28"/>
        </w:rPr>
        <w:t>менее месячной</w:t>
      </w:r>
      <w:proofErr w:type="gramEnd"/>
      <w:r w:rsidRPr="0037163B">
        <w:rPr>
          <w:sz w:val="28"/>
          <w:szCs w:val="28"/>
        </w:rPr>
        <w:t xml:space="preserve"> заработной платы (за счет бюджетных средств и средств, полученных от приносящей доход деятельности). 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3) Одному из родителей, имеющим ребенка-инвалида в возрасте до 18 лет, в соответствии с законодательством предоставляются 4 дополнительных оплачиваемых Фондом социального страхования выходных дня в месяц (не за счет свободного или методического дня работника). Оплата замещения этого работника осуществляется в установленном порядке.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9.2. Стороны добиваются: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Принятия республиканской программы улучшения жилищных условий молодых учителей.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За счет средств муниципальных бюджетов обеспечения санаторно-курортным лечением работников муниципальных образовательных организаций.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9.3. Администрация, Управления образования: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учитывать мнение профсоюзных органов при представлении к государственным наградам руководителей образовательных организаций.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</w:rPr>
        <w:t xml:space="preserve">        2</w:t>
      </w:r>
      <w:r w:rsidRPr="0037163B">
        <w:rPr>
          <w:sz w:val="28"/>
          <w:szCs w:val="28"/>
        </w:rPr>
        <w:t>)</w:t>
      </w:r>
      <w:r w:rsidRPr="0037163B">
        <w:rPr>
          <w:i/>
          <w:sz w:val="24"/>
          <w:szCs w:val="24"/>
        </w:rPr>
        <w:t xml:space="preserve"> </w:t>
      </w:r>
      <w:r w:rsidRPr="0037163B">
        <w:rPr>
          <w:sz w:val="28"/>
          <w:szCs w:val="28"/>
        </w:rPr>
        <w:t xml:space="preserve">информирует комитет городской и районной организации Профсоюза о размерах выделяемых подведомственным профессиональным образовательным организациям средств на вышеуказанные мероприятия с целью дополнительного общественного </w:t>
      </w:r>
      <w:proofErr w:type="gramStart"/>
      <w:r w:rsidRPr="0037163B">
        <w:rPr>
          <w:sz w:val="28"/>
          <w:szCs w:val="28"/>
        </w:rPr>
        <w:t>контроля за</w:t>
      </w:r>
      <w:proofErr w:type="gramEnd"/>
      <w:r w:rsidRPr="0037163B">
        <w:rPr>
          <w:sz w:val="28"/>
          <w:szCs w:val="28"/>
        </w:rPr>
        <w:t xml:space="preserve"> их целевым использованием. 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>9.5. Комитет городской и районной организации Профсоюза: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Осуществляет работу Кредитного союза, предоставление краткосрочных и долгосрочных ссуд с целью создания системы социально - экономической поддержки работников образования – членов Профсоюза.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>2) Организует отдых и лечение работников и членов их семей, выделяет средства на частичное погашение стоимости</w:t>
      </w:r>
      <w:r w:rsidRPr="0037163B">
        <w:rPr>
          <w:spacing w:val="-15"/>
          <w:sz w:val="28"/>
          <w:szCs w:val="28"/>
        </w:rPr>
        <w:t xml:space="preserve"> путевок «Мать и дитя», «Семейный отдых», приобретаемых работниками образования (членами Профсоюза).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3) Выделяет средства из профсоюзного бюджета на проведение среди работников отрасли  спартакиады «Здоровье», туристических слётов, соревнований,  физкультурно-массовую работу.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>4)</w:t>
      </w:r>
      <w:r w:rsidRPr="0037163B">
        <w:t xml:space="preserve"> </w:t>
      </w:r>
      <w:r w:rsidRPr="0037163B">
        <w:rPr>
          <w:sz w:val="28"/>
          <w:szCs w:val="28"/>
        </w:rPr>
        <w:t>Оказывает материальную помощь работникам – членам Профсоюза, пострадавшим от несчастных случаев, стихийных бедствий (наводнения пожары и др.), больным с хроническими и тяжёлыми формами заболеваний.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t xml:space="preserve">5) Проводит организационную, информационно-методическую работу по обучению кадров для работы в оздоровительных лагерях, находящихся на балансе </w:t>
      </w:r>
      <w:r w:rsidRPr="0037163B">
        <w:rPr>
          <w:szCs w:val="28"/>
        </w:rPr>
        <w:t xml:space="preserve"> Управления образования</w:t>
      </w:r>
      <w:r w:rsidRPr="0037163B">
        <w:t>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lastRenderedPageBreak/>
        <w:t>6) Осуществляет подготовку, переподготовку, повышение квалификации профсоюзных кадров и актива, ежегодно проводит городские и районные слеты-конкурсы «Профлидер», обучение технических и правовых инспекторов труда и др.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9.6. Стороны рекомендуют, работодателям за счет собственных средств, в том числе от приносящей доход деятельности: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1) Устанавливать премии для руководителей, творчески работающих учителей, иных работников за  успехи в реализации задач модернизации образования.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2) Выплачивать единовременное материальное вознаграждение при предоставлении работникам очередного отпуска и в честь Международного дня учителя. 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bCs/>
          <w:spacing w:val="-5"/>
          <w:sz w:val="28"/>
          <w:szCs w:val="28"/>
        </w:rPr>
        <w:t>3) Устанавливать у</w:t>
      </w:r>
      <w:r w:rsidRPr="0037163B">
        <w:rPr>
          <w:bCs/>
          <w:spacing w:val="-3"/>
          <w:sz w:val="28"/>
          <w:szCs w:val="28"/>
        </w:rPr>
        <w:t>полномоченным по охране труда профсоюзных комитетов</w:t>
      </w:r>
      <w:r w:rsidRPr="0037163B">
        <w:rPr>
          <w:bCs/>
          <w:spacing w:val="-5"/>
          <w:sz w:val="28"/>
          <w:szCs w:val="28"/>
        </w:rPr>
        <w:t xml:space="preserve"> доплаты</w:t>
      </w:r>
      <w:r w:rsidRPr="0037163B">
        <w:rPr>
          <w:spacing w:val="-4"/>
          <w:sz w:val="28"/>
          <w:szCs w:val="28"/>
        </w:rPr>
        <w:t xml:space="preserve"> из фонда иных стимулирующих выплат, размер которых определяется коллективными договорами, локальными актами организаций.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bCs/>
          <w:spacing w:val="-5"/>
          <w:sz w:val="28"/>
          <w:szCs w:val="28"/>
        </w:rPr>
        <w:t>Предоставлять у</w:t>
      </w:r>
      <w:r w:rsidRPr="0037163B">
        <w:rPr>
          <w:bCs/>
          <w:spacing w:val="-3"/>
          <w:sz w:val="28"/>
          <w:szCs w:val="28"/>
        </w:rPr>
        <w:t xml:space="preserve">полномоченным лицам </w:t>
      </w:r>
      <w:proofErr w:type="gramStart"/>
      <w:r w:rsidRPr="0037163B">
        <w:rPr>
          <w:bCs/>
          <w:spacing w:val="-3"/>
          <w:sz w:val="28"/>
          <w:szCs w:val="28"/>
        </w:rPr>
        <w:t>по охране труда</w:t>
      </w:r>
      <w:r w:rsidRPr="0037163B">
        <w:rPr>
          <w:bCs/>
          <w:spacing w:val="-5"/>
          <w:sz w:val="28"/>
          <w:szCs w:val="28"/>
        </w:rPr>
        <w:t xml:space="preserve"> </w:t>
      </w:r>
      <w:r w:rsidRPr="0037163B">
        <w:rPr>
          <w:sz w:val="28"/>
          <w:szCs w:val="28"/>
        </w:rPr>
        <w:t>необходимое время в течение рабочего дня</w:t>
      </w:r>
      <w:r w:rsidRPr="0037163B">
        <w:rPr>
          <w:bCs/>
          <w:spacing w:val="-5"/>
          <w:sz w:val="28"/>
          <w:szCs w:val="28"/>
        </w:rPr>
        <w:t xml:space="preserve"> для выполнения возложенных на них функций</w:t>
      </w:r>
      <w:r w:rsidRPr="0037163B">
        <w:rPr>
          <w:sz w:val="28"/>
          <w:szCs w:val="28"/>
        </w:rPr>
        <w:t xml:space="preserve"> </w:t>
      </w:r>
      <w:r w:rsidRPr="0037163B">
        <w:rPr>
          <w:bCs/>
          <w:spacing w:val="-5"/>
          <w:sz w:val="28"/>
          <w:szCs w:val="28"/>
        </w:rPr>
        <w:t>с сохранением</w:t>
      </w:r>
      <w:proofErr w:type="gramEnd"/>
      <w:r w:rsidRPr="0037163B">
        <w:rPr>
          <w:bCs/>
          <w:spacing w:val="-5"/>
          <w:sz w:val="28"/>
          <w:szCs w:val="28"/>
        </w:rPr>
        <w:t xml:space="preserve"> заработной платы</w:t>
      </w:r>
      <w:r w:rsidRPr="0037163B">
        <w:rPr>
          <w:sz w:val="28"/>
          <w:szCs w:val="28"/>
        </w:rPr>
        <w:t>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4)  Устанавливать плату за проживание работников образования в ведомственных общежитиях в размерах, определенных для рабочих и служащих соответствующих организаций и предприятий.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5) Производить частичную компенсацию платы за аренду специалистами жилых помещений.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6) Обеспечивать проездными билетами работников организаций, чья работа носит разъездной характер (социальные педагоги, работники  школ-интернатов и др.).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7) Выделять средства для компенсации проезда на транспорте педагогическим работникам образовательных организаций в сельской местности и рабочих посёлках, проживающим за пределами данных населенных пунктов.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8) Устанавливать льготу на питание работников в </w:t>
      </w:r>
      <w:proofErr w:type="spellStart"/>
      <w:r w:rsidRPr="0037163B">
        <w:rPr>
          <w:szCs w:val="28"/>
        </w:rPr>
        <w:t>интернатных</w:t>
      </w:r>
      <w:proofErr w:type="spellEnd"/>
      <w:r w:rsidRPr="0037163B">
        <w:rPr>
          <w:szCs w:val="28"/>
        </w:rPr>
        <w:t xml:space="preserve"> и дошкольных образовательных организациях.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9) Оказывать материальную помощь работникам, ставшим безработными, и их семьям, особенно лицам </w:t>
      </w:r>
      <w:proofErr w:type="spellStart"/>
      <w:r w:rsidRPr="0037163B">
        <w:rPr>
          <w:sz w:val="28"/>
          <w:szCs w:val="28"/>
        </w:rPr>
        <w:t>предпенсионного</w:t>
      </w:r>
      <w:proofErr w:type="spellEnd"/>
      <w:r w:rsidRPr="0037163B">
        <w:rPr>
          <w:sz w:val="28"/>
          <w:szCs w:val="28"/>
        </w:rPr>
        <w:t xml:space="preserve"> возраста, работникам, пострадавшим от несчастных случаев, стихийных бедствий, ветеранам.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10) Оказывать помощь, в том числе материальную, работникам в случаях проведения платных операций, приобретения дорогостоящих лекарственных препаратов.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11) Организовывать на базе лечебно-профилактических организаций лечение систематически и длительно болеющих работников образования.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12) Проводить помимо обязательных, профилактические медицинские осмотры  работников с целью предотвращения профессиональных заболеваний.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13) Освобождать от  платы за содержание детей в дошкольных образовательных организациях семьи работников, в которых имеются дети с недостатками психического и (или) физического развития, больные  туберкулезом и другими тяжелыми заболеваниями, предоставлять многодетным и малообеспеченным семьям льготы по оплате содержания детей в дошкольных образовательных организациях.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lastRenderedPageBreak/>
        <w:t xml:space="preserve">14) Осуществлять мероприятия по организации отдыха работников и членов их семей, студентов, выделять средства на приобретение санаторно-курортных и туристских путёвок. 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15) Создавать условия для организации отдыха и питания работников, оборудовать комнаты отдыха и личной гигиены.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16) Устанавливать работникам иные дополнительные гарантии, меры социальной поддержки, льготы, выплаты и др.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 xml:space="preserve">Конкретные меры социальной поддержки работников и порядок их предоставления определяются  коллективными договорами. </w:t>
      </w:r>
    </w:p>
    <w:p w:rsidR="00B01276" w:rsidRPr="0037163B" w:rsidRDefault="00B01276">
      <w:pPr>
        <w:ind w:firstLine="1134"/>
        <w:jc w:val="both"/>
        <w:rPr>
          <w:sz w:val="28"/>
          <w:szCs w:val="28"/>
        </w:rPr>
      </w:pPr>
    </w:p>
    <w:p w:rsidR="00B01276" w:rsidRPr="0037163B" w:rsidRDefault="006070ED">
      <w:pPr>
        <w:jc w:val="center"/>
        <w:rPr>
          <w:b/>
          <w:sz w:val="28"/>
          <w:szCs w:val="28"/>
        </w:rPr>
      </w:pPr>
      <w:r w:rsidRPr="0037163B">
        <w:rPr>
          <w:b/>
          <w:sz w:val="28"/>
          <w:szCs w:val="28"/>
        </w:rPr>
        <w:t>10. ДОПОЛНИТЕЛЬНЫЕ ГАРАНТИИ  МОЛОДЕЖИ</w:t>
      </w:r>
    </w:p>
    <w:p w:rsidR="00B01276" w:rsidRPr="0037163B" w:rsidRDefault="00B01276">
      <w:pPr>
        <w:ind w:firstLine="1134"/>
        <w:jc w:val="both"/>
        <w:rPr>
          <w:b/>
          <w:sz w:val="28"/>
          <w:szCs w:val="28"/>
        </w:rPr>
      </w:pP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10.1. Стороны: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Гарантируют предоставление молодым работникам предусмотренных законодательством социальных льгот и гарантий.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2) Содействуют созданию в муниципальном районе клубов, советов, комиссий по работе с молодежью, в образовательных организациях  - советов молодых специалистов, молодежных комиссий профсоюзных организаций и др.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10.2. Стороны рекомендуют: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Предоставлять председателю клуба (совета, комиссии по работе с молодежью и др.)  свободное время с сохранением среднего заработка на условиях и в порядке, устанавливаемом территориальным соглашением, коллективным договором, для выполнения общественно значимой работы в интересах молодежи.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Практиковать институт наставничества, устанавливать стимулирующие выплаты, размер которых определяется  коллективным договором, локальными нормативными актами.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3) Предусматривать в коллективных договорах, локальных нормативных актах единовременные денежные выплаты или иные меры стимулирования молодых работников. </w:t>
      </w:r>
    </w:p>
    <w:p w:rsidR="00B01276" w:rsidRPr="0037163B" w:rsidRDefault="004F27DB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4)</w:t>
      </w:r>
      <w:r w:rsidR="006070ED" w:rsidRPr="0037163B">
        <w:rPr>
          <w:sz w:val="28"/>
          <w:szCs w:val="28"/>
        </w:rPr>
        <w:t xml:space="preserve"> Вводить дополнительные формы поддержки, поощрения молодых работников, добившихся высоких результатов в труде и активно участвующих в деятельности образовательных организаций и профсоюзных организаций.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5) Компенсировать молодым педагогическим работникам оплату стоимости содержания детей в дошкольных образовательных организациях за счет средств, полученных от приносящей доход деятельности.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6)  Предоставлять краткосрочный оплачиваемый отпуск отцу при выписке новорожденного из роддома, оказывать материальную помощь при рождении ребенка.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>10.3. Комитет городской и районной организации Профсоюза: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1) Организует работу  клуба  «Лидер» молодых педагогов.</w:t>
      </w:r>
    </w:p>
    <w:p w:rsidR="00B01276" w:rsidRPr="0037163B" w:rsidRDefault="006070ED" w:rsidP="004F27DB">
      <w:pPr>
        <w:pStyle w:val="HTML"/>
        <w:ind w:firstLine="567"/>
        <w:jc w:val="both"/>
      </w:pPr>
      <w:r w:rsidRPr="0037163B">
        <w:rPr>
          <w:rFonts w:ascii="Times New Roman" w:hAnsi="Times New Roman" w:cs="Times New Roman"/>
          <w:sz w:val="28"/>
          <w:szCs w:val="28"/>
        </w:rPr>
        <w:t>10.4.</w:t>
      </w:r>
      <w:r w:rsidRPr="0037163B">
        <w:rPr>
          <w:sz w:val="28"/>
          <w:szCs w:val="28"/>
        </w:rPr>
        <w:t xml:space="preserve"> </w:t>
      </w:r>
      <w:r w:rsidRPr="0037163B">
        <w:rPr>
          <w:rFonts w:ascii="Times New Roman" w:hAnsi="Times New Roman" w:cs="Times New Roman"/>
          <w:sz w:val="28"/>
          <w:szCs w:val="28"/>
        </w:rPr>
        <w:t>Статус молодого специалиста возникает у выпускника учебного заведения со дня заключения им трудового договора с образовательной организацией по основному месту работы.</w:t>
      </w:r>
    </w:p>
    <w:p w:rsidR="00B01276" w:rsidRPr="0037163B" w:rsidRDefault="006070ED" w:rsidP="004F27DB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Статус молодого специалиста действует в течение трех лет со дня окончания образовательной организации высшего образования и (или) профессиональной образовательной организации. </w:t>
      </w:r>
    </w:p>
    <w:p w:rsidR="00B01276" w:rsidRPr="0037163B" w:rsidRDefault="006070ED" w:rsidP="004F27DB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lastRenderedPageBreak/>
        <w:t>Статус молодого специалиста сохраняется или продлевается (на срок до трех лет) в следующих случаях:</w:t>
      </w:r>
    </w:p>
    <w:p w:rsidR="00B01276" w:rsidRPr="0037163B" w:rsidRDefault="006070ED" w:rsidP="004F27DB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- призыв на военную службу или направление на заменяющую ее альтернативную гражданскую службу;</w:t>
      </w:r>
    </w:p>
    <w:p w:rsidR="00B01276" w:rsidRPr="0037163B" w:rsidRDefault="006070ED" w:rsidP="004F27DB">
      <w:pPr>
        <w:pStyle w:val="HTM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- переход работника в другую образовательную организацию республики;</w:t>
      </w:r>
    </w:p>
    <w:p w:rsidR="00B01276" w:rsidRPr="0037163B" w:rsidRDefault="006070ED" w:rsidP="004F27DB">
      <w:pPr>
        <w:pStyle w:val="HTM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- направление в очную аспирантуру для подготовки и защиты кандидатской диссертации на срок не более трех лет;</w:t>
      </w:r>
    </w:p>
    <w:p w:rsidR="00B01276" w:rsidRPr="0037163B" w:rsidRDefault="006070ED" w:rsidP="004F27DB">
      <w:pPr>
        <w:pStyle w:val="HTM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- нахождение в отпуске по уходу за ребенком до достижения им возраста трех лет</w:t>
      </w:r>
      <w:r w:rsidR="004F27DB" w:rsidRPr="0037163B">
        <w:rPr>
          <w:rFonts w:ascii="Times New Roman" w:hAnsi="Times New Roman" w:cs="Times New Roman"/>
          <w:sz w:val="28"/>
          <w:szCs w:val="28"/>
        </w:rPr>
        <w:t>;</w:t>
      </w:r>
    </w:p>
    <w:p w:rsidR="00B01276" w:rsidRPr="0037163B" w:rsidRDefault="006070ED" w:rsidP="004F27DB">
      <w:pPr>
        <w:pStyle w:val="HTML"/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>- другие случаи, определяемые коллективным договором, локальными нормативными актами образовательной организации.</w:t>
      </w:r>
    </w:p>
    <w:p w:rsidR="00B01276" w:rsidRPr="0037163B" w:rsidRDefault="006070ED" w:rsidP="004F27DB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Молодым специалистам - педагогическим работникам, впервые приступившим к работе после окончания образовательных организаций высшего образования, профессиональных образовательных организаций устанавливается повышающий коэффициент к ставке заработной плате (окладу) в размере 0,2 за фактическую нагрузку в течение 3 лет. </w:t>
      </w:r>
    </w:p>
    <w:p w:rsidR="00B01276" w:rsidRPr="0037163B" w:rsidRDefault="006070ED" w:rsidP="004F27DB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Молодым специалистом также признается работник, находившийся в трудовых отношениях с работодателем и впервые приступивший к работе в педагогической должности после окончания образовательной организации высшего образования </w:t>
      </w:r>
      <w:proofErr w:type="gramStart"/>
      <w:r w:rsidRPr="0037163B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37163B">
        <w:rPr>
          <w:rFonts w:ascii="Times New Roman" w:hAnsi="Times New Roman" w:cs="Times New Roman"/>
          <w:sz w:val="28"/>
          <w:szCs w:val="28"/>
        </w:rPr>
        <w:t>или) профессиональной образовательной организации.</w:t>
      </w:r>
    </w:p>
    <w:p w:rsidR="00B01276" w:rsidRPr="0037163B" w:rsidRDefault="006070ED" w:rsidP="004F27DB">
      <w:pPr>
        <w:pStyle w:val="HTM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63B">
        <w:rPr>
          <w:rFonts w:ascii="Times New Roman" w:hAnsi="Times New Roman" w:cs="Times New Roman"/>
          <w:sz w:val="28"/>
          <w:szCs w:val="28"/>
        </w:rPr>
        <w:t xml:space="preserve">Условия и порядок установления повышающего коэффициента молодым специалистам определяется коллективным договором, локальными нормативными актами организаций. 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 xml:space="preserve">10.5. </w:t>
      </w:r>
      <w:proofErr w:type="gramStart"/>
      <w:r w:rsidRPr="0037163B">
        <w:rPr>
          <w:sz w:val="28"/>
          <w:szCs w:val="28"/>
        </w:rPr>
        <w:t>Педагогическим работникам, закончившим полный курс обучения по очной (заочной) форме в образовательных организациях высшего образования, профессиональных образовательных организациях, прошедшим государственную (итоговую) аттестацию и получившим документы государственного образца об уровне образования, имеющим учебную (педагогическую) нагрузку не менее одной тарифной ставки и приступившим в год окончания обучения к работе на педагогические должности в государственных образовательных организациях Республики Башкортостан, устанавливается единовременная стимулирующая выплата</w:t>
      </w:r>
      <w:proofErr w:type="gramEnd"/>
      <w:r w:rsidRPr="0037163B">
        <w:rPr>
          <w:sz w:val="28"/>
          <w:szCs w:val="28"/>
        </w:rPr>
        <w:t xml:space="preserve"> в размере до четырех ставок заработной платы, окладов в зависимости от квалификационного уровня занимаемой должности, отнесенной к профессиональной квалификационной группе. Конкретный размер выплаты определяется организацией в пределах фонда оплаты труда.</w:t>
      </w:r>
    </w:p>
    <w:p w:rsidR="00B01276" w:rsidRPr="0037163B" w:rsidRDefault="00B01276">
      <w:pPr>
        <w:pStyle w:val="HTML"/>
        <w:jc w:val="both"/>
        <w:rPr>
          <w:rFonts w:ascii="Times New Roman" w:hAnsi="Times New Roman" w:cs="Times New Roman"/>
          <w:sz w:val="28"/>
          <w:szCs w:val="28"/>
        </w:rPr>
      </w:pPr>
    </w:p>
    <w:p w:rsidR="00B01276" w:rsidRPr="0037163B" w:rsidRDefault="006070ED">
      <w:pPr>
        <w:pStyle w:val="4"/>
        <w:tabs>
          <w:tab w:val="clear" w:pos="2880"/>
        </w:tabs>
        <w:ind w:left="1440" w:firstLine="0"/>
      </w:pPr>
      <w:r w:rsidRPr="0037163B">
        <w:rPr>
          <w:sz w:val="28"/>
          <w:szCs w:val="28"/>
        </w:rPr>
        <w:t>11.  ГАРАНТИИ ДЕЯТЕЛЬНОСТИ  ПРОФСОЮЗА</w:t>
      </w:r>
    </w:p>
    <w:p w:rsidR="00B01276" w:rsidRPr="0037163B" w:rsidRDefault="00B01276">
      <w:pPr>
        <w:rPr>
          <w:sz w:val="28"/>
          <w:szCs w:val="28"/>
        </w:rPr>
      </w:pP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t>11.1. Стороны содействуют деятельности работодателей и их представителей, которые в соответствии с требованиями законодательства: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1) Соблюдают права и гарантии профсоюзных организаций, их выборных органов, способствуют их деятельности, не допуская ограничения установленных законом прав и гарантий профсоюзной деятельности и не препятствуя созданию и функционированию профсоюзных организаций в образовательных организациях.</w:t>
      </w:r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szCs w:val="28"/>
        </w:rPr>
        <w:t xml:space="preserve">2) Обеспечивают ежемесячное бесплатное перечисление членских профсоюзных взносов из заработной платы работников и другие удержания по </w:t>
      </w:r>
      <w:r w:rsidRPr="0037163B">
        <w:rPr>
          <w:szCs w:val="28"/>
        </w:rPr>
        <w:lastRenderedPageBreak/>
        <w:t xml:space="preserve">заявлению работников на счет Мелеузовской городской и районной организации Профсоюза. Перечисление средств производится </w:t>
      </w:r>
      <w:proofErr w:type="gramStart"/>
      <w:r w:rsidRPr="0037163B">
        <w:rPr>
          <w:szCs w:val="28"/>
        </w:rPr>
        <w:t>в полном  объеме  с расчётных  счетов  организаций одновременно с выдачей банком средств на заработную плату в соответствии</w:t>
      </w:r>
      <w:proofErr w:type="gramEnd"/>
      <w:r w:rsidRPr="0037163B">
        <w:rPr>
          <w:szCs w:val="28"/>
        </w:rPr>
        <w:t xml:space="preserve"> с платёжными поручениями организаций.</w:t>
      </w:r>
    </w:p>
    <w:p w:rsidR="00B01276" w:rsidRPr="0037163B" w:rsidRDefault="006070ED" w:rsidP="004F27DB">
      <w:pPr>
        <w:pStyle w:val="ad"/>
        <w:spacing w:after="0"/>
        <w:ind w:firstLine="567"/>
        <w:rPr>
          <w:szCs w:val="28"/>
        </w:rPr>
      </w:pPr>
      <w:r w:rsidRPr="0037163B">
        <w:rPr>
          <w:szCs w:val="28"/>
        </w:rPr>
        <w:t>3) Включают представителей выборных органов профсоюзных организаций в состав соответствующих коллегиальных органов, органов управления образованием, образовательной организацией.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hAnsi="Times New Roman" w:cs="Times New Roman"/>
          <w:sz w:val="28"/>
          <w:szCs w:val="28"/>
        </w:rPr>
        <w:t>4)</w:t>
      </w:r>
      <w:r w:rsidRPr="0037163B">
        <w:rPr>
          <w:sz w:val="28"/>
          <w:szCs w:val="28"/>
        </w:rPr>
        <w:t xml:space="preserve"> </w:t>
      </w:r>
      <w:r w:rsidRPr="0037163B">
        <w:rPr>
          <w:rFonts w:ascii="Times New Roman" w:hAnsi="Times New Roman" w:cs="Times New Roman"/>
          <w:sz w:val="28"/>
          <w:szCs w:val="28"/>
        </w:rPr>
        <w:t>Предоставляют выборному органу территориальной, первичной профсоюзной организации, независи</w:t>
      </w:r>
      <w:r w:rsidR="004F27DB" w:rsidRPr="0037163B">
        <w:rPr>
          <w:rFonts w:ascii="Times New Roman" w:hAnsi="Times New Roman" w:cs="Times New Roman"/>
          <w:sz w:val="28"/>
          <w:szCs w:val="28"/>
        </w:rPr>
        <w:t>мо от численности  работников,</w:t>
      </w:r>
      <w:r w:rsidRPr="0037163B">
        <w:rPr>
          <w:rFonts w:ascii="Times New Roman" w:hAnsi="Times New Roman" w:cs="Times New Roman"/>
          <w:sz w:val="28"/>
          <w:szCs w:val="28"/>
        </w:rPr>
        <w:t xml:space="preserve"> бесплатно    необходимые помещения,  отвечающие  санитарно-гигиеническим требованиям, обеспеченные отоплением и освещением, оборудованием, необходимым для работы профсоюзного органа и для проведения собраний работников; обеспечивают охрану и уборку выделяемых помещений, безвозмездно предоставляют для выполнения общественно значимой работы транспортные средства и средства связи, </w:t>
      </w:r>
      <w:r w:rsidRPr="0037163B">
        <w:rPr>
          <w:rFonts w:ascii="Times New Roman" w:eastAsia="MS Mincho;ＭＳ 明朝" w:hAnsi="Times New Roman" w:cs="Times New Roman"/>
          <w:sz w:val="28"/>
          <w:szCs w:val="28"/>
        </w:rPr>
        <w:t>в том числе компьютерное оборудование, электронную почту, Интернет и другие дополнительные услуги, которые закрепляются в территориальных соглашениях, коллективных договорах.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 xml:space="preserve">5) </w:t>
      </w:r>
      <w:r w:rsidRPr="0037163B">
        <w:rPr>
          <w:rFonts w:ascii="Times New Roman" w:hAnsi="Times New Roman" w:cs="Times New Roman"/>
          <w:sz w:val="28"/>
          <w:szCs w:val="28"/>
        </w:rPr>
        <w:t>Предоставляют комитету городской и районной организации Профсоюза, независимо от численности работников, бесплатно помещение</w:t>
      </w:r>
      <w:r w:rsidRPr="0037163B">
        <w:rPr>
          <w:sz w:val="28"/>
        </w:rPr>
        <w:t xml:space="preserve"> </w:t>
      </w:r>
      <w:r w:rsidRPr="0037163B">
        <w:rPr>
          <w:rFonts w:ascii="Times New Roman" w:hAnsi="Times New Roman" w:cs="Times New Roman"/>
          <w:sz w:val="28"/>
        </w:rPr>
        <w:t>по адресу: РБ, г. Мелеуз, ул. Шлычкова д. 33</w:t>
      </w:r>
      <w:r w:rsidRPr="003716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7163B">
        <w:rPr>
          <w:rFonts w:ascii="Times New Roman" w:hAnsi="Times New Roman" w:cs="Times New Roman"/>
          <w:sz w:val="28"/>
          <w:szCs w:val="28"/>
        </w:rPr>
        <w:t>отвечающее</w:t>
      </w:r>
      <w:proofErr w:type="gramEnd"/>
      <w:r w:rsidRPr="0037163B">
        <w:rPr>
          <w:rFonts w:ascii="Times New Roman" w:hAnsi="Times New Roman" w:cs="Times New Roman"/>
          <w:sz w:val="28"/>
          <w:szCs w:val="28"/>
        </w:rPr>
        <w:t xml:space="preserve"> санитарно-гигиеническим требованиям, обеспеченное отоплением и освещением, оборудованием, необходимым для работы профсоюзного органа и для проведения собраний работников; обеспечивают охрану и уборку помещения, безвозмездно предоставляют для выполнения общественно значимой работы транспортные средства и средства связи, </w:t>
      </w:r>
      <w:r w:rsidRPr="0037163B">
        <w:rPr>
          <w:rFonts w:ascii="Times New Roman" w:eastAsia="MS Mincho;ＭＳ 明朝" w:hAnsi="Times New Roman" w:cs="Times New Roman"/>
          <w:sz w:val="28"/>
          <w:szCs w:val="28"/>
        </w:rPr>
        <w:t xml:space="preserve">в том числе компьютерное оборудование, электронную почту, факс, Интернет и другие дополнительные услуги, размещают информацию Профсоюза работников образования для образовательных учреждений. В случае изменения юридического адреса МКУ Управления образования, </w:t>
      </w:r>
      <w:r w:rsidRPr="0037163B">
        <w:rPr>
          <w:rFonts w:ascii="Times New Roman" w:hAnsi="Times New Roman" w:cs="Times New Roman"/>
          <w:sz w:val="28"/>
          <w:szCs w:val="28"/>
        </w:rPr>
        <w:t xml:space="preserve">комитету городской и районной организации Профсоюза предоставляется бесплатно помещение площадью не менее 20 </w:t>
      </w:r>
      <w:proofErr w:type="spellStart"/>
      <w:r w:rsidRPr="0037163B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37163B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37163B">
        <w:rPr>
          <w:rFonts w:ascii="Times New Roman" w:hAnsi="Times New Roman" w:cs="Times New Roman"/>
          <w:sz w:val="28"/>
          <w:szCs w:val="28"/>
        </w:rPr>
        <w:t>, что соответствует занимаемой площади по адресу: РБ, г. Мелеуз, ул. Шлычкова д.33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 xml:space="preserve">6) Выделяют средства (из средств, полученных от приносящей доход деятельности) на культурно-массовую и физкультурно-оздоровительную работу в коллективах.  </w:t>
      </w:r>
    </w:p>
    <w:p w:rsidR="00B01276" w:rsidRPr="0037163B" w:rsidRDefault="006070ED" w:rsidP="004F27DB">
      <w:pPr>
        <w:pStyle w:val="ad"/>
        <w:spacing w:after="0"/>
        <w:ind w:firstLine="567"/>
      </w:pPr>
      <w:proofErr w:type="gramStart"/>
      <w:r w:rsidRPr="0037163B">
        <w:rPr>
          <w:szCs w:val="28"/>
        </w:rPr>
        <w:t>7) Содействуют осуществлению внештатным правовыми и техническими инспекторами труда комитета городской и районной организации Профсоюза,  контроля за соблюдением трудового законодательства в организациях в соответствии с действующим законодательством и Положениями об инспекциях.</w:t>
      </w:r>
      <w:proofErr w:type="gramEnd"/>
    </w:p>
    <w:p w:rsidR="00B01276" w:rsidRPr="0037163B" w:rsidRDefault="006070ED" w:rsidP="004F27DB">
      <w:pPr>
        <w:pStyle w:val="ad"/>
        <w:spacing w:after="0"/>
        <w:ind w:firstLine="567"/>
      </w:pPr>
      <w:r w:rsidRPr="0037163B">
        <w:rPr>
          <w:szCs w:val="28"/>
        </w:rPr>
        <w:t xml:space="preserve">8) Не препятствуют посещению представителями выборных профсоюзных органов образовательных организаций, в которых работают члены Профсоюза, в целях реализации уставных задач и прав, предоставленных законодательством. 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t>9) Предоставляют профсоюзным органам по их запросу информацию, сведения и разъяснения по вопросам условий труда и быта, оплаты труда, организации общественного питания, стипендиального обеспечения, другим социально-экономическим вопросам.</w:t>
      </w:r>
    </w:p>
    <w:p w:rsidR="00B01276" w:rsidRPr="0037163B" w:rsidRDefault="006070ED" w:rsidP="004F27DB">
      <w:pPr>
        <w:ind w:firstLine="567"/>
        <w:jc w:val="both"/>
      </w:pPr>
      <w:r w:rsidRPr="0037163B">
        <w:rPr>
          <w:sz w:val="28"/>
          <w:szCs w:val="28"/>
        </w:rPr>
        <w:lastRenderedPageBreak/>
        <w:t>10) Члены выборных профсоюзных органов, не освобожденные от основной работы в учреждении, освобождаются от нее с сохранением среднего заработка на время участия в работе конференций, пленумов, президиумов, собраний и семинаров, созываемых Профсоюзом.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11.2. Стороны: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1) Признают гарантии работников, входящих в состав выборных профсоюзных органов и не освобождённых от основной работы: 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>- члены выборных профсоюзных органов, уполномоченные по охране труда профкома, представители профсоюзной организации в создаваемых с работодателем комитетах (комиссиях) освобождаются от работы с сохранением среднего заработка для выполнения обязанностей в интересах коллектива работников и на время участия в работе съездов, конференций, пленумов, президиумов, собраний, созываемых Профсоюзом; семинаров, краткосрочной профсоюзной учебы.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>- работники, входящие в состав профсоюзных органов, не могут быть подвергнуты дисциплинарному взысканию (за исключением увольнения в качестве дисциплинарного взыскания) без предварительного согласия выборного профсоюзного органа, членами которого они являются, а руководители (их заместители) и члены профсоюзных органов в организации, профсоюзные организаторы – соответствующего вышестоящего профсоюзного органа.</w:t>
      </w:r>
    </w:p>
    <w:p w:rsidR="00B01276" w:rsidRPr="0037163B" w:rsidRDefault="006070ED" w:rsidP="004F27DB">
      <w:pPr>
        <w:pStyle w:val="af0"/>
        <w:ind w:firstLine="567"/>
        <w:jc w:val="both"/>
        <w:rPr>
          <w:rFonts w:ascii="Times New Roman" w:eastAsia="MS Mincho;ＭＳ 明朝" w:hAnsi="Times New Roman" w:cs="Times New Roman"/>
          <w:sz w:val="28"/>
          <w:szCs w:val="28"/>
        </w:rPr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>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органа, членами которого они являются;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 xml:space="preserve">- увольнение по инициативе работодателя по основаниям, не связанным с виновным поведением, работников, входящих в состав выборных профсоюзных органов, допускается помимо соблюдения общего порядка увольнения только с предварительного согласия выборного профсоюзного органа, членами которого они являются, а руководителей (их заместителей) профсоюзных организаций – с согласия вышестоящего выборного профсоюзного органа. 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2) Обязуются рассматривать и решать конфликты и разногласия в соответствии с законодательством.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3) Подтверждают, что работа председателя профсоюзной организации и членов выборного профсоюзного органа признается значимой для деятельности образовательной организации и учитывается при поощрении, аттестации работников, при конкурсном отборе на замещение руководящих должностей и др.</w:t>
      </w:r>
    </w:p>
    <w:p w:rsidR="00B01276" w:rsidRPr="0037163B" w:rsidRDefault="006070ED" w:rsidP="004F27DB">
      <w:pPr>
        <w:pStyle w:val="af0"/>
        <w:ind w:firstLine="567"/>
        <w:jc w:val="both"/>
      </w:pPr>
      <w:r w:rsidRPr="0037163B">
        <w:rPr>
          <w:rFonts w:ascii="Times New Roman" w:eastAsia="MS Mincho;ＭＳ 明朝" w:hAnsi="Times New Roman" w:cs="Times New Roman"/>
          <w:sz w:val="28"/>
          <w:szCs w:val="28"/>
        </w:rPr>
        <w:t>Председателям первичных профсоюзных организаций, не освобожденным от основной работы, членам выборных профсоюзных органов, устанавливаются ежемесячные стимулирующие выплаты (доплаты) из фондов иных стимулирующих выплат и пять дней оплачиваемый отпуск, за личный вклад в общие результаты деятельности образовательной организации, участие в подготовке и организации социально-значимых мероприятий и др.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4) Ходатайствуют о представлении к государственным наградам выборных профсоюзных работников и актива, а также принимают совместные решения об их награждении ведомственными знаками отличия; рекомендуют органам управления образованием, администрациям организаций и соответствующим профсоюзным </w:t>
      </w:r>
      <w:r w:rsidRPr="0037163B">
        <w:rPr>
          <w:sz w:val="28"/>
          <w:szCs w:val="28"/>
        </w:rPr>
        <w:lastRenderedPageBreak/>
        <w:t>органам применять аналогичный порядок поощрения выборных профсоюзных работников, актива.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5) Стороны признают гарантии освобожденных профсоюзных работников, избранных (делегированных) в состав профсоюзных органов:</w:t>
      </w:r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proofErr w:type="gramStart"/>
      <w:r w:rsidRPr="0037163B">
        <w:rPr>
          <w:sz w:val="28"/>
          <w:szCs w:val="28"/>
        </w:rPr>
        <w:t>- педагогические работники, у которых срок действия квалификационной категории, установленной (присвоенной) по результатам аттестации, истекает в период исполнения ими на освобожденной основе полномочий в составе выборного профсоюзного органа или в течение шести месяцев после их окончания, имеет право на период до прохождения ими аттестации в установленном порядке на оплату труда, предусмотренную для педагогических работников, имеющих соответствующую квалификационную категорию.</w:t>
      </w:r>
      <w:proofErr w:type="gramEnd"/>
    </w:p>
    <w:p w:rsidR="00B01276" w:rsidRPr="0037163B" w:rsidRDefault="006070ED" w:rsidP="004F27DB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6) Представляет председателям первичной профсоюзной организации методический день (ежемесячно второй четверг месяца) для проведения совещания, мероприятия согласно плану территориального комитета.</w:t>
      </w:r>
    </w:p>
    <w:p w:rsidR="004F27DB" w:rsidRPr="0037163B" w:rsidRDefault="004F27DB" w:rsidP="004F27DB">
      <w:pPr>
        <w:ind w:firstLine="567"/>
        <w:jc w:val="both"/>
        <w:rPr>
          <w:sz w:val="28"/>
          <w:szCs w:val="28"/>
        </w:rPr>
      </w:pPr>
    </w:p>
    <w:p w:rsidR="00B01276" w:rsidRPr="0037163B" w:rsidRDefault="006070ED">
      <w:pPr>
        <w:jc w:val="center"/>
        <w:rPr>
          <w:rFonts w:eastAsia="MS Mincho;ＭＳ 明朝"/>
          <w:b/>
          <w:sz w:val="28"/>
          <w:szCs w:val="28"/>
        </w:rPr>
      </w:pPr>
      <w:r w:rsidRPr="0037163B">
        <w:rPr>
          <w:rFonts w:eastAsia="MS Mincho;ＭＳ 明朝"/>
          <w:b/>
          <w:sz w:val="28"/>
          <w:szCs w:val="28"/>
        </w:rPr>
        <w:t xml:space="preserve">12. </w:t>
      </w:r>
      <w:proofErr w:type="gramStart"/>
      <w:r w:rsidRPr="0037163B">
        <w:rPr>
          <w:rFonts w:eastAsia="MS Mincho;ＭＳ 明朝"/>
          <w:b/>
          <w:sz w:val="28"/>
          <w:szCs w:val="28"/>
        </w:rPr>
        <w:t>КОНТРОЛЬ ЗА</w:t>
      </w:r>
      <w:proofErr w:type="gramEnd"/>
      <w:r w:rsidRPr="0037163B">
        <w:rPr>
          <w:rFonts w:eastAsia="MS Mincho;ＭＳ 明朝"/>
          <w:b/>
          <w:sz w:val="28"/>
          <w:szCs w:val="28"/>
        </w:rPr>
        <w:t xml:space="preserve"> ВЫПОЛНЕНИЕМ СОГЛАШЕНИЯ</w:t>
      </w:r>
    </w:p>
    <w:p w:rsidR="00B01276" w:rsidRPr="0037163B" w:rsidRDefault="00B01276">
      <w:pPr>
        <w:pStyle w:val="af0"/>
        <w:ind w:firstLine="709"/>
        <w:jc w:val="both"/>
        <w:rPr>
          <w:rFonts w:ascii="Times New Roman" w:eastAsia="MS Mincho;ＭＳ 明朝" w:hAnsi="Times New Roman" w:cs="Times New Roman"/>
          <w:b/>
          <w:sz w:val="28"/>
          <w:szCs w:val="28"/>
        </w:rPr>
      </w:pPr>
    </w:p>
    <w:p w:rsidR="00B01276" w:rsidRPr="0037163B" w:rsidRDefault="006070ED" w:rsidP="00D46962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12.1. Контроль выполнения настоящего Соглашения осуществляется сторонами Соглашения, их полномочными представителями, муниципальной отраслевой комиссией по регулированию социально-трудовых отношений в сфере образования.</w:t>
      </w:r>
    </w:p>
    <w:p w:rsidR="00B01276" w:rsidRPr="0037163B" w:rsidRDefault="006070ED" w:rsidP="00D46962">
      <w:pPr>
        <w:ind w:firstLine="567"/>
        <w:jc w:val="both"/>
        <w:rPr>
          <w:sz w:val="28"/>
          <w:szCs w:val="28"/>
        </w:rPr>
      </w:pPr>
      <w:r w:rsidRPr="0037163B">
        <w:rPr>
          <w:sz w:val="28"/>
          <w:szCs w:val="28"/>
        </w:rPr>
        <w:t>12.2. Выполнение обязательств, включенных в Соглашение в виде рекомендаций  работодателям, контролируется наряду с прямыми обязательствами сторон.</w:t>
      </w:r>
    </w:p>
    <w:p w:rsidR="00B01276" w:rsidRPr="0037163B" w:rsidRDefault="006070ED" w:rsidP="00D46962">
      <w:pPr>
        <w:ind w:firstLine="567"/>
        <w:jc w:val="both"/>
      </w:pPr>
      <w:r w:rsidRPr="0037163B">
        <w:rPr>
          <w:sz w:val="28"/>
          <w:szCs w:val="28"/>
        </w:rPr>
        <w:t>12.3. Информация сторон о выполнении настоящего Соглашения ежегодно рассматривается на совместном заседании Управления образования и Президиума городской и районной организации Профсоюза</w:t>
      </w:r>
      <w:r w:rsidRPr="0037163B">
        <w:rPr>
          <w:szCs w:val="28"/>
        </w:rPr>
        <w:t xml:space="preserve"> </w:t>
      </w:r>
      <w:r w:rsidRPr="0037163B">
        <w:rPr>
          <w:sz w:val="28"/>
          <w:szCs w:val="28"/>
        </w:rPr>
        <w:t xml:space="preserve">и доводится до сведения  образовательных организаций, и первичных организаций Профсоюза.  </w:t>
      </w:r>
    </w:p>
    <w:p w:rsidR="00B01276" w:rsidRPr="0037163B" w:rsidRDefault="00B01276">
      <w:pPr>
        <w:rPr>
          <w:sz w:val="28"/>
          <w:szCs w:val="28"/>
        </w:rPr>
      </w:pPr>
    </w:p>
    <w:p w:rsidR="00B01276" w:rsidRPr="0037163B" w:rsidRDefault="00B01276">
      <w:pPr>
        <w:jc w:val="both"/>
        <w:rPr>
          <w:sz w:val="28"/>
          <w:szCs w:val="28"/>
        </w:rPr>
      </w:pPr>
    </w:p>
    <w:p w:rsidR="00B01276" w:rsidRPr="0037163B" w:rsidRDefault="006070ED">
      <w:pPr>
        <w:jc w:val="both"/>
        <w:rPr>
          <w:sz w:val="28"/>
          <w:szCs w:val="28"/>
        </w:rPr>
      </w:pPr>
      <w:r w:rsidRPr="0037163B">
        <w:rPr>
          <w:sz w:val="28"/>
          <w:szCs w:val="28"/>
        </w:rPr>
        <w:t xml:space="preserve">   Глава Администрации муниципального района</w:t>
      </w:r>
    </w:p>
    <w:p w:rsidR="00B01276" w:rsidRPr="0037163B" w:rsidRDefault="00D46962">
      <w:pPr>
        <w:jc w:val="both"/>
      </w:pPr>
      <w:r w:rsidRPr="0037163B">
        <w:rPr>
          <w:sz w:val="28"/>
          <w:szCs w:val="28"/>
        </w:rPr>
        <w:t xml:space="preserve">   Мелеузовский район РБ </w:t>
      </w:r>
      <w:r w:rsidR="006070ED" w:rsidRPr="0037163B">
        <w:rPr>
          <w:sz w:val="28"/>
          <w:szCs w:val="28"/>
        </w:rPr>
        <w:t xml:space="preserve">                                                           </w:t>
      </w:r>
      <w:r w:rsidR="006070ED" w:rsidRPr="0037163B">
        <w:rPr>
          <w:szCs w:val="28"/>
        </w:rPr>
        <w:t xml:space="preserve">  </w:t>
      </w:r>
      <w:r w:rsidRPr="0037163B">
        <w:rPr>
          <w:szCs w:val="28"/>
        </w:rPr>
        <w:t xml:space="preserve">     </w:t>
      </w:r>
      <w:r w:rsidRPr="0037163B">
        <w:rPr>
          <w:sz w:val="28"/>
          <w:szCs w:val="28"/>
        </w:rPr>
        <w:t>Р.Н. Шамсутдинов</w:t>
      </w:r>
    </w:p>
    <w:p w:rsidR="00B01276" w:rsidRPr="0037163B" w:rsidRDefault="00B01276">
      <w:pPr>
        <w:pStyle w:val="ad"/>
        <w:spacing w:after="0"/>
        <w:ind w:firstLine="0"/>
        <w:rPr>
          <w:szCs w:val="28"/>
        </w:rPr>
      </w:pPr>
    </w:p>
    <w:p w:rsidR="00B01276" w:rsidRPr="0037163B" w:rsidRDefault="006070ED">
      <w:pPr>
        <w:pStyle w:val="ad"/>
        <w:spacing w:after="0"/>
        <w:ind w:firstLine="0"/>
        <w:rPr>
          <w:szCs w:val="28"/>
        </w:rPr>
      </w:pPr>
      <w:r w:rsidRPr="0037163B">
        <w:rPr>
          <w:szCs w:val="28"/>
        </w:rPr>
        <w:t xml:space="preserve">   Начальник МКУ Управлени</w:t>
      </w:r>
      <w:r w:rsidR="00D46962" w:rsidRPr="0037163B">
        <w:rPr>
          <w:szCs w:val="28"/>
        </w:rPr>
        <w:t>е</w:t>
      </w:r>
      <w:r w:rsidRPr="0037163B">
        <w:rPr>
          <w:szCs w:val="28"/>
        </w:rPr>
        <w:t xml:space="preserve"> образования</w:t>
      </w:r>
    </w:p>
    <w:p w:rsidR="00B01276" w:rsidRPr="0037163B" w:rsidRDefault="006070ED">
      <w:pPr>
        <w:pStyle w:val="ad"/>
        <w:spacing w:after="0"/>
        <w:ind w:firstLine="0"/>
        <w:rPr>
          <w:szCs w:val="28"/>
        </w:rPr>
      </w:pPr>
      <w:r w:rsidRPr="0037163B">
        <w:rPr>
          <w:szCs w:val="28"/>
        </w:rPr>
        <w:t xml:space="preserve">   муниципального района Мелеузовский район РБ  </w:t>
      </w:r>
      <w:r w:rsidR="00D46962" w:rsidRPr="0037163B">
        <w:rPr>
          <w:szCs w:val="28"/>
        </w:rPr>
        <w:t xml:space="preserve">                     А.А. Колпаков</w:t>
      </w:r>
    </w:p>
    <w:p w:rsidR="00B01276" w:rsidRPr="0037163B" w:rsidRDefault="00B01276">
      <w:pPr>
        <w:pStyle w:val="ad"/>
        <w:spacing w:after="0"/>
        <w:ind w:firstLine="0"/>
        <w:rPr>
          <w:szCs w:val="28"/>
        </w:rPr>
      </w:pPr>
    </w:p>
    <w:p w:rsidR="00B01276" w:rsidRPr="0037163B" w:rsidRDefault="006070ED">
      <w:pPr>
        <w:pStyle w:val="ad"/>
        <w:spacing w:after="0"/>
        <w:ind w:firstLine="0"/>
        <w:rPr>
          <w:szCs w:val="28"/>
        </w:rPr>
      </w:pPr>
      <w:r w:rsidRPr="0037163B">
        <w:rPr>
          <w:szCs w:val="28"/>
        </w:rPr>
        <w:t xml:space="preserve">   Председатель</w:t>
      </w:r>
    </w:p>
    <w:p w:rsidR="00B01276" w:rsidRPr="0037163B" w:rsidRDefault="006070ED">
      <w:pPr>
        <w:pStyle w:val="ad"/>
        <w:spacing w:after="0"/>
        <w:ind w:firstLine="0"/>
        <w:rPr>
          <w:szCs w:val="28"/>
        </w:rPr>
      </w:pPr>
      <w:r w:rsidRPr="0037163B">
        <w:rPr>
          <w:szCs w:val="28"/>
        </w:rPr>
        <w:t xml:space="preserve">   Мелеузовской городской и районной</w:t>
      </w:r>
    </w:p>
    <w:p w:rsidR="00B01276" w:rsidRPr="0037163B" w:rsidRDefault="006070ED">
      <w:pPr>
        <w:pStyle w:val="ad"/>
        <w:spacing w:after="0"/>
        <w:ind w:firstLine="0"/>
        <w:rPr>
          <w:szCs w:val="28"/>
        </w:rPr>
      </w:pPr>
      <w:r w:rsidRPr="0037163B">
        <w:rPr>
          <w:szCs w:val="28"/>
        </w:rPr>
        <w:t xml:space="preserve">   организации Профсоюза работников</w:t>
      </w:r>
    </w:p>
    <w:p w:rsidR="00B01276" w:rsidRPr="0037163B" w:rsidRDefault="006070ED">
      <w:pPr>
        <w:pStyle w:val="ad"/>
        <w:spacing w:after="0"/>
        <w:ind w:firstLine="0"/>
        <w:rPr>
          <w:szCs w:val="28"/>
        </w:rPr>
      </w:pPr>
      <w:r w:rsidRPr="0037163B">
        <w:rPr>
          <w:szCs w:val="28"/>
        </w:rPr>
        <w:t xml:space="preserve">   н</w:t>
      </w:r>
      <w:r w:rsidR="00D46962" w:rsidRPr="0037163B">
        <w:rPr>
          <w:szCs w:val="28"/>
        </w:rPr>
        <w:t>ародного образования и науки РФ</w:t>
      </w:r>
      <w:r w:rsidRPr="0037163B">
        <w:rPr>
          <w:szCs w:val="28"/>
        </w:rPr>
        <w:t xml:space="preserve">                          </w:t>
      </w:r>
      <w:r w:rsidR="00D46962" w:rsidRPr="0037163B">
        <w:rPr>
          <w:szCs w:val="28"/>
        </w:rPr>
        <w:t xml:space="preserve">                    Р.К. </w:t>
      </w:r>
      <w:proofErr w:type="spellStart"/>
      <w:r w:rsidR="00D46962" w:rsidRPr="0037163B">
        <w:rPr>
          <w:szCs w:val="28"/>
        </w:rPr>
        <w:t>Бердегулов</w:t>
      </w:r>
      <w:proofErr w:type="spellEnd"/>
    </w:p>
    <w:sectPr w:rsidR="00B01276" w:rsidRPr="0037163B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51" w:right="680" w:bottom="737" w:left="1134" w:header="72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F4C" w:rsidRDefault="00E56F4C">
      <w:r>
        <w:separator/>
      </w:r>
    </w:p>
  </w:endnote>
  <w:endnote w:type="continuationSeparator" w:id="0">
    <w:p w:rsidR="00E56F4C" w:rsidRDefault="00E56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;ＭＳ 明朝">
    <w:panose1 w:val="00000000000000000000"/>
    <w:charset w:val="8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BD4" w:rsidRDefault="00675BD4">
    <w:pPr>
      <w:pStyle w:val="af2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33" behindDoc="0" locked="0" layoutInCell="1" allowOverlap="1" wp14:anchorId="67675C92" wp14:editId="035743E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27635" cy="146685"/>
              <wp:effectExtent l="0" t="0" r="0" b="0"/>
              <wp:wrapSquare wrapText="largest"/>
              <wp:docPr id="2" name="Врезка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63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75BD4" w:rsidRDefault="00675BD4">
                          <w:pPr>
                            <w:pStyle w:val="af2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F518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1" o:spid="_x0000_s1027" type="#_x0000_t202" style="position:absolute;margin-left:-41.15pt;margin-top:.05pt;width:10.05pt;height:11.55pt;z-index:33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" stroked="f">
              <v:fill opacity="0"/>
              <v:textbox>
                <w:txbxContent>
                  <w:p w:rsidR="00675BD4" w:rsidRDefault="00675BD4">
                    <w:pPr>
                      <w:pStyle w:val="af2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F518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BD4" w:rsidRDefault="00675BD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F4C" w:rsidRDefault="00E56F4C">
      <w:r>
        <w:separator/>
      </w:r>
    </w:p>
  </w:footnote>
  <w:footnote w:type="continuationSeparator" w:id="0">
    <w:p w:rsidR="00E56F4C" w:rsidRDefault="00E56F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BD4" w:rsidRDefault="00675BD4">
    <w:pPr>
      <w:pStyle w:val="ae"/>
    </w:pPr>
    <w:r>
      <w:t xml:space="preserve"> </w: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65" behindDoc="0" locked="0" layoutInCell="1" allowOverlap="1" wp14:anchorId="3EB5C376" wp14:editId="5E185AFC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largest"/>
              <wp:docPr id="1" name="Врезка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675BD4" w:rsidRDefault="00675BD4">
                          <w:pPr>
                            <w:pStyle w:val="ae"/>
                            <w:rPr>
                              <w:rStyle w:val="a5"/>
                            </w:rPr>
                          </w:pPr>
                        </w:p>
                      </w:txbxContent>
                    </wps:txbx>
                    <wps:bodyPr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Врезка2" o:spid="_x0000_s1026" type="#_x0000_t202" style="position:absolute;margin-left:0;margin-top:.05pt;width:1.15pt;height:11.55pt;z-index:65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" stroked="f">
              <v:fill opacity="0"/>
              <v:textbox>
                <w:txbxContent>
                  <w:p w:rsidR="0073710F" w:rsidRDefault="0073710F">
                    <w:pPr>
                      <w:pStyle w:val="ae"/>
                      <w:rPr>
                        <w:rStyle w:val="a5"/>
                      </w:rPr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  <w:p w:rsidR="00675BD4" w:rsidRDefault="00675BD4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5BD4" w:rsidRDefault="00675BD4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5F51"/>
    <w:multiLevelType w:val="multilevel"/>
    <w:tmpl w:val="E2D0E02E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A117CAE"/>
    <w:multiLevelType w:val="multilevel"/>
    <w:tmpl w:val="0BCA9782"/>
    <w:lvl w:ilvl="0">
      <w:start w:val="5"/>
      <w:numFmt w:val="upperRoman"/>
      <w:lvlText w:val="%1."/>
      <w:lvlJc w:val="left"/>
      <w:pPr>
        <w:tabs>
          <w:tab w:val="num" w:pos="2880"/>
        </w:tabs>
        <w:ind w:left="2880" w:hanging="720"/>
      </w:pPr>
    </w:lvl>
    <w:lvl w:ilvl="1">
      <w:start w:val="17"/>
      <w:numFmt w:val="decimal"/>
      <w:lvlText w:val="%1.%2."/>
      <w:lvlJc w:val="left"/>
      <w:pPr>
        <w:tabs>
          <w:tab w:val="num" w:pos="1854"/>
        </w:tabs>
        <w:ind w:left="1854" w:hanging="72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214"/>
        </w:tabs>
        <w:ind w:left="2214" w:hanging="1080"/>
      </w:pPr>
    </w:lvl>
    <w:lvl w:ilvl="4">
      <w:start w:val="1"/>
      <w:numFmt w:val="decimal"/>
      <w:lvlText w:val="%1.%2.%3.%4.%5.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."/>
      <w:lvlJc w:val="left"/>
      <w:pPr>
        <w:tabs>
          <w:tab w:val="num" w:pos="2574"/>
        </w:tabs>
        <w:ind w:left="2574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574"/>
        </w:tabs>
        <w:ind w:left="257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34"/>
        </w:tabs>
        <w:ind w:left="2934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934"/>
        </w:tabs>
        <w:ind w:left="2934" w:hanging="1800"/>
      </w:pPr>
    </w:lvl>
  </w:abstractNum>
  <w:abstractNum w:abstractNumId="2">
    <w:nsid w:val="3B4469ED"/>
    <w:multiLevelType w:val="multilevel"/>
    <w:tmpl w:val="E25C76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C181957"/>
    <w:multiLevelType w:val="multilevel"/>
    <w:tmpl w:val="82E2ABD8"/>
    <w:lvl w:ilvl="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color w:val="FF0000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01276"/>
    <w:rsid w:val="000F518A"/>
    <w:rsid w:val="00202F7B"/>
    <w:rsid w:val="003341FF"/>
    <w:rsid w:val="0037163B"/>
    <w:rsid w:val="004B5F55"/>
    <w:rsid w:val="004F27DB"/>
    <w:rsid w:val="006070ED"/>
    <w:rsid w:val="00675BD4"/>
    <w:rsid w:val="006C6C48"/>
    <w:rsid w:val="0073710F"/>
    <w:rsid w:val="009359E3"/>
    <w:rsid w:val="00966EFB"/>
    <w:rsid w:val="00B01276"/>
    <w:rsid w:val="00D01BC4"/>
    <w:rsid w:val="00D46962"/>
    <w:rsid w:val="00E56F4C"/>
    <w:rsid w:val="00ED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left="1134"/>
      <w:jc w:val="center"/>
      <w:outlineLvl w:val="1"/>
    </w:pPr>
    <w:rPr>
      <w:sz w:val="26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tabs>
        <w:tab w:val="num" w:pos="2880"/>
      </w:tabs>
      <w:ind w:left="2880" w:hanging="720"/>
      <w:outlineLvl w:val="3"/>
    </w:pPr>
    <w:rPr>
      <w:b/>
      <w:sz w:val="26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0">
    <w:name w:val="WW8Num7z0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  <w:color w:val="000000"/>
    </w:rPr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  <w:rPr>
      <w:rFonts w:cs="Times New Roman"/>
    </w:rPr>
  </w:style>
  <w:style w:type="character" w:customStyle="1" w:styleId="WW8Num17z1">
    <w:name w:val="WW8Num17z1"/>
    <w:qFormat/>
    <w:rPr>
      <w:rFonts w:ascii="Symbol" w:hAnsi="Symbol" w:cs="Symbol"/>
    </w:rPr>
  </w:style>
  <w:style w:type="character" w:customStyle="1" w:styleId="WW8Num17z2">
    <w:name w:val="WW8Num17z2"/>
    <w:qFormat/>
    <w:rPr>
      <w:rFonts w:cs="Times New Roman"/>
    </w:rPr>
  </w:style>
  <w:style w:type="character" w:customStyle="1" w:styleId="WW8Num18z0">
    <w:name w:val="WW8Num18z0"/>
    <w:qFormat/>
    <w:rPr>
      <w:rFonts w:ascii="Symbol" w:hAnsi="Symbol" w:cs="Symbol"/>
      <w:color w:val="FF0000"/>
      <w:sz w:val="28"/>
      <w:szCs w:val="28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cs="Times New Roman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4">
    <w:name w:val="WW8Num19z4"/>
    <w:qFormat/>
    <w:rPr>
      <w:rFonts w:ascii="Courier New" w:hAnsi="Courier New" w:cs="Courier New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  <w:color w:val="000000"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  <w:sz w:val="28"/>
      <w:szCs w:val="28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</w:style>
  <w:style w:type="character" w:customStyle="1" w:styleId="WW8Num27z0">
    <w:name w:val="WW8Num27z0"/>
    <w:qFormat/>
    <w:rPr>
      <w:rFonts w:ascii="Times New Roman" w:hAnsi="Times New Roman" w:cs="Times New Roman"/>
    </w:rPr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rFonts w:ascii="Times New Roman" w:hAnsi="Times New Roman" w:cs="Times New Roman"/>
    </w:rPr>
  </w:style>
  <w:style w:type="character" w:customStyle="1" w:styleId="WW8Num31z0">
    <w:name w:val="WW8Num31z0"/>
    <w:qFormat/>
  </w:style>
  <w:style w:type="character" w:customStyle="1" w:styleId="40">
    <w:name w:val="Заголовок 4 Знак"/>
    <w:qFormat/>
    <w:rPr>
      <w:b/>
      <w:sz w:val="26"/>
    </w:rPr>
  </w:style>
  <w:style w:type="character" w:customStyle="1" w:styleId="a3">
    <w:name w:val="Основной текст с отступом Знак"/>
    <w:basedOn w:val="a0"/>
    <w:qFormat/>
    <w:rPr>
      <w:sz w:val="28"/>
    </w:rPr>
  </w:style>
  <w:style w:type="character" w:customStyle="1" w:styleId="a4">
    <w:name w:val="Верхний колонтитул Знак"/>
    <w:qFormat/>
  </w:style>
  <w:style w:type="character" w:styleId="a5">
    <w:name w:val="page number"/>
    <w:basedOn w:val="a0"/>
  </w:style>
  <w:style w:type="character" w:customStyle="1" w:styleId="20">
    <w:name w:val="Основной текст с отступом 2 Знак"/>
    <w:qFormat/>
    <w:rPr>
      <w:sz w:val="28"/>
    </w:rPr>
  </w:style>
  <w:style w:type="character" w:customStyle="1" w:styleId="21">
    <w:name w:val="Основной текст 2 Знак"/>
    <w:qFormat/>
    <w:rPr>
      <w:sz w:val="28"/>
    </w:rPr>
  </w:style>
  <w:style w:type="character" w:customStyle="1" w:styleId="a6">
    <w:name w:val="Текст Знак"/>
    <w:qFormat/>
    <w:rPr>
      <w:rFonts w:ascii="Courier New" w:hAnsi="Courier New" w:cs="Courier New"/>
    </w:rPr>
  </w:style>
  <w:style w:type="character" w:customStyle="1" w:styleId="-">
    <w:name w:val="Интернет-ссылка"/>
    <w:basedOn w:val="a0"/>
    <w:rPr>
      <w:color w:val="0000FF"/>
      <w:u w:val="single"/>
    </w:rPr>
  </w:style>
  <w:style w:type="character" w:customStyle="1" w:styleId="a7">
    <w:name w:val="Выделение жирным"/>
    <w:basedOn w:val="a0"/>
    <w:qFormat/>
    <w:rPr>
      <w:b/>
      <w:bCs/>
    </w:rPr>
  </w:style>
  <w:style w:type="character" w:customStyle="1" w:styleId="30">
    <w:name w:val="Основной текст 3 Знак"/>
    <w:basedOn w:val="a0"/>
    <w:qFormat/>
    <w:rPr>
      <w:sz w:val="16"/>
      <w:szCs w:val="16"/>
      <w:lang w:val="ru-RU"/>
    </w:rPr>
  </w:style>
  <w:style w:type="character" w:customStyle="1" w:styleId="apple-converted-space">
    <w:name w:val="apple-converted-space"/>
    <w:qFormat/>
    <w:rPr>
      <w:rFonts w:cs="Times New Roman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pPr>
      <w:jc w:val="center"/>
    </w:pPr>
    <w:rPr>
      <w:i/>
      <w:sz w:val="32"/>
    </w:rPr>
  </w:style>
  <w:style w:type="paragraph" w:styleId="aa">
    <w:name w:val="List"/>
    <w:basedOn w:val="a"/>
    <w:pPr>
      <w:ind w:left="283" w:hanging="283"/>
    </w:p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Body Text Indent"/>
    <w:basedOn w:val="a"/>
    <w:pPr>
      <w:spacing w:after="120"/>
      <w:ind w:firstLine="1134"/>
      <w:jc w:val="both"/>
    </w:pPr>
    <w:rPr>
      <w:sz w:val="28"/>
    </w:rPr>
  </w:style>
  <w:style w:type="paragraph" w:styleId="31">
    <w:name w:val="Body Text Indent 3"/>
    <w:basedOn w:val="a"/>
    <w:qFormat/>
    <w:pPr>
      <w:ind w:firstLine="1134"/>
      <w:jc w:val="both"/>
    </w:pPr>
    <w:rPr>
      <w:b/>
      <w:i/>
      <w:sz w:val="28"/>
    </w:rPr>
  </w:style>
  <w:style w:type="paragraph" w:styleId="ae">
    <w:name w:val="header"/>
    <w:basedOn w:val="a"/>
    <w:pPr>
      <w:tabs>
        <w:tab w:val="center" w:pos="4153"/>
        <w:tab w:val="right" w:pos="8306"/>
      </w:tabs>
    </w:pPr>
  </w:style>
  <w:style w:type="paragraph" w:styleId="22">
    <w:name w:val="Body Text Indent 2"/>
    <w:basedOn w:val="a"/>
    <w:qFormat/>
    <w:pPr>
      <w:widowControl w:val="0"/>
      <w:tabs>
        <w:tab w:val="left" w:pos="1159"/>
      </w:tabs>
      <w:spacing w:line="353" w:lineRule="exact"/>
      <w:ind w:left="727"/>
      <w:jc w:val="both"/>
    </w:pPr>
    <w:rPr>
      <w:sz w:val="28"/>
    </w:rPr>
  </w:style>
  <w:style w:type="paragraph" w:styleId="23">
    <w:name w:val="Body Text 2"/>
    <w:basedOn w:val="a"/>
    <w:qFormat/>
    <w:pPr>
      <w:jc w:val="both"/>
    </w:pPr>
    <w:rPr>
      <w:sz w:val="28"/>
    </w:rPr>
  </w:style>
  <w:style w:type="paragraph" w:styleId="af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pPr>
      <w:widowControl w:val="0"/>
      <w:autoSpaceDE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styleId="af0">
    <w:name w:val="Plain Text"/>
    <w:basedOn w:val="a"/>
    <w:qFormat/>
    <w:rPr>
      <w:rFonts w:ascii="Courier New" w:hAnsi="Courier New" w:cs="Courier New"/>
    </w:rPr>
  </w:style>
  <w:style w:type="paragraph" w:styleId="af1">
    <w:name w:val="List Continue"/>
    <w:basedOn w:val="a"/>
    <w:qFormat/>
    <w:pPr>
      <w:spacing w:after="120"/>
      <w:ind w:left="283"/>
    </w:pPr>
    <w:rPr>
      <w:sz w:val="24"/>
      <w:szCs w:val="24"/>
    </w:rPr>
  </w:style>
  <w:style w:type="paragraph" w:styleId="af2">
    <w:name w:val="footer"/>
    <w:basedOn w:val="a"/>
    <w:pPr>
      <w:tabs>
        <w:tab w:val="center" w:pos="4677"/>
        <w:tab w:val="right" w:pos="9355"/>
      </w:tabs>
    </w:pPr>
  </w:style>
  <w:style w:type="paragraph" w:styleId="24">
    <w:name w:val="List 2"/>
    <w:basedOn w:val="a"/>
    <w:qFormat/>
    <w:pPr>
      <w:ind w:left="566" w:hanging="283"/>
    </w:pPr>
  </w:style>
  <w:style w:type="paragraph" w:styleId="32">
    <w:name w:val="List 3"/>
    <w:basedOn w:val="a"/>
    <w:qFormat/>
    <w:pPr>
      <w:ind w:left="849" w:hanging="283"/>
    </w:pPr>
  </w:style>
  <w:style w:type="paragraph" w:styleId="33">
    <w:name w:val="List Continue 3"/>
    <w:basedOn w:val="a"/>
    <w:qFormat/>
    <w:pPr>
      <w:spacing w:after="120"/>
      <w:ind w:left="849"/>
    </w:pPr>
  </w:style>
  <w:style w:type="paragraph" w:styleId="41">
    <w:name w:val="List 4"/>
    <w:basedOn w:val="a"/>
    <w:qFormat/>
    <w:pPr>
      <w:ind w:left="1132" w:hanging="283"/>
    </w:pPr>
  </w:style>
  <w:style w:type="paragraph" w:styleId="af3">
    <w:name w:val="Normal (Web)"/>
    <w:basedOn w:val="a"/>
    <w:qFormat/>
    <w:pPr>
      <w:spacing w:before="100" w:after="100"/>
    </w:pPr>
    <w:rPr>
      <w:sz w:val="24"/>
      <w:szCs w:val="24"/>
    </w:rPr>
  </w:style>
  <w:style w:type="paragraph" w:customStyle="1" w:styleId="10">
    <w:name w:val="Текст1"/>
    <w:basedOn w:val="a"/>
    <w:qFormat/>
    <w:pPr>
      <w:widowControl w:val="0"/>
      <w:overflowPunct w:val="0"/>
      <w:autoSpaceDE w:val="0"/>
      <w:ind w:firstLine="709"/>
      <w:jc w:val="both"/>
    </w:pPr>
    <w:rPr>
      <w:rFonts w:ascii="Courier New" w:hAnsi="Courier New" w:cs="Courier New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f4">
    <w:name w:val="List Paragraph"/>
    <w:basedOn w:val="a"/>
    <w:qFormat/>
    <w:pPr>
      <w:ind w:left="708"/>
    </w:pPr>
  </w:style>
  <w:style w:type="paragraph" w:styleId="34">
    <w:name w:val="Body Text 3"/>
    <w:basedOn w:val="a"/>
    <w:qFormat/>
    <w:pPr>
      <w:spacing w:after="120"/>
    </w:pPr>
    <w:rPr>
      <w:sz w:val="16"/>
      <w:szCs w:val="16"/>
    </w:rPr>
  </w:style>
  <w:style w:type="paragraph" w:customStyle="1" w:styleId="ConsNormal">
    <w:name w:val="ConsNormal"/>
    <w:qFormat/>
    <w:pPr>
      <w:widowControl w:val="0"/>
      <w:suppressAutoHyphens/>
      <w:overflowPunct w:val="0"/>
      <w:autoSpaceDE w:val="0"/>
      <w:ind w:firstLine="720"/>
      <w:textAlignment w:val="baseline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af5">
    <w:name w:val="Содержимое таблицы"/>
    <w:basedOn w:val="a"/>
    <w:qFormat/>
    <w:pPr>
      <w:suppressLineNumbers/>
    </w:pPr>
  </w:style>
  <w:style w:type="paragraph" w:customStyle="1" w:styleId="af6">
    <w:name w:val="Заголовок таблицы"/>
    <w:basedOn w:val="af5"/>
    <w:qFormat/>
    <w:pPr>
      <w:jc w:val="center"/>
    </w:pPr>
    <w:rPr>
      <w:b/>
      <w:bCs/>
    </w:rPr>
  </w:style>
  <w:style w:type="paragraph" w:customStyle="1" w:styleId="af7">
    <w:name w:val="Содержимое врезки"/>
    <w:basedOn w:val="a"/>
    <w:qFormat/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character" w:styleId="af8">
    <w:name w:val="Hyperlink"/>
    <w:basedOn w:val="a0"/>
    <w:uiPriority w:val="99"/>
    <w:unhideWhenUsed/>
    <w:rsid w:val="00675B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elprof@rambler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32</Pages>
  <Words>12408</Words>
  <Characters>70729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                                                        </vt:lpstr>
    </vt:vector>
  </TitlesOfParts>
  <Company/>
  <LinksUpToDate>false</LinksUpToDate>
  <CharactersWithSpaces>82972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                                                        </dc:title>
  <dc:subject/>
  <dc:creator>Ольга</dc:creator>
  <dc:description/>
  <cp:lastModifiedBy>Юзер</cp:lastModifiedBy>
  <cp:revision>122</cp:revision>
  <cp:lastPrinted>2016-12-26T13:08:00Z</cp:lastPrinted>
  <dcterms:created xsi:type="dcterms:W3CDTF">2013-03-11T12:30:00Z</dcterms:created>
  <dcterms:modified xsi:type="dcterms:W3CDTF">2017-05-04T06:16:00Z</dcterms:modified>
  <dc:language>ru-RU</dc:language>
</cp:coreProperties>
</file>